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21" w:rsidRPr="002B27C2" w:rsidRDefault="002B27C2" w:rsidP="002B27C2">
      <w:pPr>
        <w:jc w:val="both"/>
        <w:rPr>
          <w:rFonts w:ascii="Arial" w:hAnsi="Arial"/>
          <w:b/>
          <w:color w:val="000000"/>
          <w:kern w:val="20"/>
          <w:sz w:val="24"/>
        </w:rPr>
      </w:pPr>
      <w:bookmarkStart w:id="0" w:name="_GoBack"/>
      <w:bookmarkEnd w:id="0"/>
      <w:r w:rsidRPr="002B27C2">
        <w:rPr>
          <w:rFonts w:ascii="Arial" w:hAnsi="Arial"/>
          <w:b/>
          <w:color w:val="000000"/>
          <w:kern w:val="20"/>
          <w:sz w:val="24"/>
        </w:rPr>
        <w:t>Aus der</w:t>
      </w:r>
      <w:r w:rsidRPr="002B27C2">
        <w:rPr>
          <w:rFonts w:ascii="Arial" w:hAnsi="Arial"/>
          <w:b/>
          <w:color w:val="000000"/>
          <w:kern w:val="20"/>
          <w:sz w:val="40"/>
        </w:rPr>
        <w:t xml:space="preserve"> </w:t>
      </w:r>
      <w:r w:rsidR="009D61C2" w:rsidRPr="002B27C2">
        <w:rPr>
          <w:rFonts w:ascii="Arial" w:hAnsi="Arial"/>
          <w:b/>
          <w:color w:val="000000"/>
          <w:kern w:val="20"/>
          <w:sz w:val="24"/>
        </w:rPr>
        <w:t>Sitzung des Gemeinderat</w:t>
      </w:r>
      <w:r w:rsidR="00662536" w:rsidRPr="002B27C2">
        <w:rPr>
          <w:rFonts w:ascii="Arial" w:hAnsi="Arial"/>
          <w:b/>
          <w:color w:val="000000"/>
          <w:kern w:val="20"/>
          <w:sz w:val="24"/>
        </w:rPr>
        <w:t>e</w:t>
      </w:r>
      <w:r w:rsidR="009D61C2" w:rsidRPr="002B27C2">
        <w:rPr>
          <w:rFonts w:ascii="Arial" w:hAnsi="Arial"/>
          <w:b/>
          <w:color w:val="000000"/>
          <w:kern w:val="20"/>
          <w:sz w:val="24"/>
        </w:rPr>
        <w:t xml:space="preserve">s </w:t>
      </w:r>
      <w:r w:rsidRPr="002B27C2">
        <w:rPr>
          <w:rFonts w:ascii="Arial" w:hAnsi="Arial"/>
          <w:b/>
          <w:color w:val="000000"/>
          <w:kern w:val="20"/>
          <w:sz w:val="24"/>
        </w:rPr>
        <w:t xml:space="preserve">vom </w:t>
      </w:r>
      <w:r w:rsidR="00931129" w:rsidRPr="002B27C2">
        <w:rPr>
          <w:rFonts w:ascii="Arial" w:hAnsi="Arial"/>
          <w:b/>
          <w:color w:val="000000"/>
          <w:kern w:val="20"/>
          <w:sz w:val="24"/>
        </w:rPr>
        <w:t>17</w:t>
      </w:r>
      <w:r w:rsidR="0087431F" w:rsidRPr="002B27C2">
        <w:rPr>
          <w:rFonts w:ascii="Arial" w:hAnsi="Arial"/>
          <w:b/>
          <w:color w:val="000000"/>
          <w:kern w:val="20"/>
          <w:sz w:val="24"/>
        </w:rPr>
        <w:t>.</w:t>
      </w:r>
      <w:r w:rsidRPr="002B27C2">
        <w:rPr>
          <w:rFonts w:ascii="Arial" w:hAnsi="Arial"/>
          <w:b/>
          <w:color w:val="000000"/>
          <w:kern w:val="20"/>
          <w:sz w:val="24"/>
        </w:rPr>
        <w:t>12.2</w:t>
      </w:r>
      <w:r w:rsidR="00CC5348" w:rsidRPr="002B27C2">
        <w:rPr>
          <w:rFonts w:ascii="Arial" w:hAnsi="Arial"/>
          <w:b/>
          <w:color w:val="000000"/>
          <w:kern w:val="20"/>
          <w:sz w:val="24"/>
        </w:rPr>
        <w:t>02</w:t>
      </w:r>
      <w:r w:rsidR="00931129" w:rsidRPr="002B27C2">
        <w:rPr>
          <w:rFonts w:ascii="Arial" w:hAnsi="Arial"/>
          <w:b/>
          <w:color w:val="000000"/>
          <w:kern w:val="20"/>
          <w:sz w:val="24"/>
        </w:rPr>
        <w:t>4</w:t>
      </w:r>
    </w:p>
    <w:p w:rsidR="002B27C2" w:rsidRDefault="002B27C2" w:rsidP="002B27C2">
      <w:pPr>
        <w:jc w:val="both"/>
        <w:rPr>
          <w:rFonts w:ascii="Arial" w:hAnsi="Arial"/>
          <w:b/>
          <w:color w:val="000000"/>
          <w:kern w:val="20"/>
          <w:sz w:val="28"/>
          <w:szCs w:val="28"/>
          <w:u w:val="single"/>
        </w:rPr>
      </w:pPr>
    </w:p>
    <w:p w:rsidR="00270421" w:rsidRPr="00C869BF" w:rsidRDefault="008323C9" w:rsidP="002B27C2">
      <w:pPr>
        <w:ind w:left="567" w:hanging="567"/>
        <w:jc w:val="both"/>
        <w:rPr>
          <w:rFonts w:ascii="Arial" w:hAnsi="Arial"/>
          <w:b/>
          <w:color w:val="000000"/>
          <w:kern w:val="20"/>
          <w:sz w:val="24"/>
        </w:rPr>
      </w:pPr>
      <w:r w:rsidRPr="008323C9">
        <w:rPr>
          <w:rFonts w:ascii="Arial" w:hAnsi="Arial"/>
          <w:b/>
          <w:color w:val="000000"/>
          <w:kern w:val="20"/>
          <w:sz w:val="24"/>
        </w:rPr>
        <w:t>Beratung und Beschlussfassung über den Forstwirtschaftsplan 2025</w:t>
      </w:r>
    </w:p>
    <w:p w:rsidR="004F26BD" w:rsidRDefault="004F26BD" w:rsidP="002B27C2">
      <w:pPr>
        <w:tabs>
          <w:tab w:val="center" w:pos="4253"/>
          <w:tab w:val="right" w:pos="9070"/>
        </w:tabs>
        <w:jc w:val="both"/>
        <w:rPr>
          <w:rFonts w:ascii="Arial" w:hAnsi="Arial"/>
          <w:color w:val="000000"/>
          <w:kern w:val="20"/>
          <w:sz w:val="24"/>
        </w:rPr>
      </w:pPr>
      <w:r>
        <w:rPr>
          <w:rFonts w:ascii="Arial" w:hAnsi="Arial"/>
          <w:color w:val="000000"/>
          <w:kern w:val="20"/>
          <w:sz w:val="24"/>
        </w:rPr>
        <w:t xml:space="preserve">Zu diesem Tagesordnungspunkt begrüßte der Vorsitzende den für den Gemeindewald Mülheim zuständigen Revierförster, Herrn Stefan </w:t>
      </w:r>
      <w:proofErr w:type="spellStart"/>
      <w:r>
        <w:rPr>
          <w:rFonts w:ascii="Arial" w:hAnsi="Arial"/>
          <w:color w:val="000000"/>
          <w:kern w:val="20"/>
          <w:sz w:val="24"/>
        </w:rPr>
        <w:t>Wersin</w:t>
      </w:r>
      <w:proofErr w:type="spellEnd"/>
      <w:r>
        <w:rPr>
          <w:rFonts w:ascii="Arial" w:hAnsi="Arial"/>
          <w:color w:val="000000"/>
          <w:kern w:val="20"/>
          <w:sz w:val="24"/>
        </w:rPr>
        <w:t>, und erteilte ihm das Wort.</w:t>
      </w:r>
    </w:p>
    <w:p w:rsidR="004F26BD" w:rsidRDefault="004F26BD" w:rsidP="002B27C2">
      <w:pPr>
        <w:tabs>
          <w:tab w:val="center" w:pos="4253"/>
          <w:tab w:val="right" w:pos="9070"/>
        </w:tabs>
        <w:jc w:val="both"/>
        <w:rPr>
          <w:rFonts w:ascii="Arial" w:hAnsi="Arial"/>
          <w:color w:val="000000"/>
          <w:kern w:val="20"/>
          <w:sz w:val="24"/>
        </w:rPr>
      </w:pPr>
    </w:p>
    <w:p w:rsidR="00BA141D" w:rsidRDefault="004F26BD" w:rsidP="002B27C2">
      <w:pPr>
        <w:tabs>
          <w:tab w:val="center" w:pos="4253"/>
          <w:tab w:val="right" w:pos="9070"/>
        </w:tabs>
        <w:jc w:val="both"/>
        <w:rPr>
          <w:rFonts w:ascii="Arial" w:hAnsi="Arial"/>
          <w:color w:val="000000"/>
          <w:kern w:val="20"/>
          <w:sz w:val="24"/>
        </w:rPr>
      </w:pPr>
      <w:r w:rsidRPr="004F26BD">
        <w:rPr>
          <w:rFonts w:ascii="Arial" w:hAnsi="Arial"/>
          <w:color w:val="000000"/>
          <w:kern w:val="20"/>
          <w:sz w:val="24"/>
        </w:rPr>
        <w:t>Das Forstamt Traben-Trarbach hat mit Schreiben vom 26.11.</w:t>
      </w:r>
      <w:r>
        <w:rPr>
          <w:rFonts w:ascii="Arial" w:hAnsi="Arial"/>
          <w:color w:val="000000"/>
          <w:kern w:val="20"/>
          <w:sz w:val="24"/>
        </w:rPr>
        <w:t>20</w:t>
      </w:r>
      <w:r w:rsidRPr="004F26BD">
        <w:rPr>
          <w:rFonts w:ascii="Arial" w:hAnsi="Arial"/>
          <w:color w:val="000000"/>
          <w:kern w:val="20"/>
          <w:sz w:val="24"/>
        </w:rPr>
        <w:t xml:space="preserve">24 den </w:t>
      </w:r>
      <w:r w:rsidR="00DA4141">
        <w:rPr>
          <w:rFonts w:ascii="Arial" w:hAnsi="Arial"/>
          <w:color w:val="000000"/>
          <w:kern w:val="20"/>
          <w:sz w:val="24"/>
        </w:rPr>
        <w:t>Forstwirtschaftsplan</w:t>
      </w:r>
      <w:r w:rsidRPr="004F26BD">
        <w:rPr>
          <w:rFonts w:ascii="Arial" w:hAnsi="Arial"/>
          <w:color w:val="000000"/>
          <w:kern w:val="20"/>
          <w:sz w:val="24"/>
        </w:rPr>
        <w:t xml:space="preserve"> 2025 vorgelegt.</w:t>
      </w:r>
    </w:p>
    <w:p w:rsidR="000D1713" w:rsidRDefault="000D1713" w:rsidP="002B27C2">
      <w:pPr>
        <w:tabs>
          <w:tab w:val="center" w:pos="4253"/>
          <w:tab w:val="right" w:pos="9070"/>
        </w:tabs>
        <w:jc w:val="both"/>
        <w:rPr>
          <w:rFonts w:ascii="Arial" w:hAnsi="Arial"/>
          <w:color w:val="000000"/>
          <w:kern w:val="20"/>
          <w:sz w:val="24"/>
        </w:rPr>
      </w:pPr>
    </w:p>
    <w:p w:rsidR="00DA4141" w:rsidRPr="00DA4141" w:rsidRDefault="00DA4141" w:rsidP="002B27C2">
      <w:pPr>
        <w:tabs>
          <w:tab w:val="center" w:pos="4253"/>
          <w:tab w:val="right" w:pos="9070"/>
        </w:tabs>
        <w:jc w:val="both"/>
        <w:rPr>
          <w:rFonts w:ascii="Arial" w:hAnsi="Arial"/>
          <w:color w:val="000000"/>
          <w:kern w:val="20"/>
          <w:sz w:val="24"/>
        </w:rPr>
      </w:pPr>
      <w:r w:rsidRPr="00DA4141">
        <w:rPr>
          <w:rFonts w:ascii="Arial" w:hAnsi="Arial"/>
          <w:color w:val="000000"/>
          <w:kern w:val="20"/>
          <w:sz w:val="24"/>
        </w:rPr>
        <w:t>Bevor der Revierförster auf den Forstwirtschaftsplan 2025 einging, gab er einen Rückblick auf das vergangene Jahr 2024. Der Wald leidet unter den Auswirkungen des Klimawandels und unter Schädlingsbefall. Viele Fichten waren vom Borkenkäfer befallen und mussten gefällt werden. Für die Neuanlage von Baumkulturen wurden Fördermittel des Landes akquiriert. Das Betriebsergebnis des Forsthaushaltes 202</w:t>
      </w:r>
      <w:r w:rsidR="00B57DCE">
        <w:rPr>
          <w:rFonts w:ascii="Arial" w:hAnsi="Arial"/>
          <w:color w:val="000000"/>
          <w:kern w:val="20"/>
          <w:sz w:val="24"/>
        </w:rPr>
        <w:t>4</w:t>
      </w:r>
      <w:r w:rsidRPr="00DA4141">
        <w:rPr>
          <w:rFonts w:ascii="Arial" w:hAnsi="Arial"/>
          <w:color w:val="000000"/>
          <w:kern w:val="20"/>
          <w:sz w:val="24"/>
        </w:rPr>
        <w:t xml:space="preserve"> wird voraussichtlich ausgeglichen sein.</w:t>
      </w:r>
    </w:p>
    <w:p w:rsidR="00DA4141" w:rsidRPr="00DA4141" w:rsidRDefault="00DA4141" w:rsidP="002B27C2">
      <w:pPr>
        <w:tabs>
          <w:tab w:val="center" w:pos="4253"/>
          <w:tab w:val="right" w:pos="9070"/>
        </w:tabs>
        <w:jc w:val="both"/>
        <w:rPr>
          <w:rFonts w:ascii="Arial" w:hAnsi="Arial"/>
          <w:color w:val="000000"/>
          <w:kern w:val="20"/>
          <w:sz w:val="24"/>
        </w:rPr>
      </w:pPr>
      <w:r w:rsidRPr="00DA4141">
        <w:rPr>
          <w:rFonts w:ascii="Arial" w:hAnsi="Arial"/>
          <w:color w:val="000000"/>
          <w:kern w:val="20"/>
          <w:sz w:val="24"/>
        </w:rPr>
        <w:t>Er informierte über die diesjährige Bundeswaldinventur. Mit der Bundeswaldinventur werden alle zehn Jahre die großräumigen Waldverhältnisse und forstlichen Produktionsmöglichkeiten in Deutschland erfasst. Für Rheinland-Pfalz ist das Ergebnis insgesamt positiv. Rheinland-Pfalz ist das waldreichste deutsche Bundesland. Zudem hat der rheinland-pfälzische Wald an Struktur gewonnen</w:t>
      </w:r>
      <w:r w:rsidR="00DA610C">
        <w:rPr>
          <w:rFonts w:ascii="Arial" w:hAnsi="Arial"/>
          <w:color w:val="000000"/>
          <w:kern w:val="20"/>
          <w:sz w:val="24"/>
        </w:rPr>
        <w:t>, d.h.</w:t>
      </w:r>
      <w:r w:rsidRPr="00DA4141">
        <w:rPr>
          <w:rFonts w:ascii="Arial" w:hAnsi="Arial"/>
          <w:color w:val="000000"/>
          <w:kern w:val="20"/>
          <w:sz w:val="24"/>
        </w:rPr>
        <w:t xml:space="preserve"> mehr Mischwald und unterschiedliche Baumhöhen. Darüber hinaus ist der Wald in Rheinland-Pfalz als CO²-Senke anerkannt.</w:t>
      </w:r>
    </w:p>
    <w:p w:rsidR="00DA4141" w:rsidRPr="00DA4141" w:rsidRDefault="00DA4141" w:rsidP="002B27C2">
      <w:pPr>
        <w:tabs>
          <w:tab w:val="center" w:pos="4253"/>
          <w:tab w:val="right" w:pos="9070"/>
        </w:tabs>
        <w:jc w:val="both"/>
        <w:rPr>
          <w:rFonts w:ascii="Arial" w:hAnsi="Arial"/>
          <w:color w:val="000000"/>
          <w:kern w:val="20"/>
          <w:sz w:val="24"/>
        </w:rPr>
      </w:pPr>
    </w:p>
    <w:p w:rsidR="00DA4141" w:rsidRPr="00DA4141" w:rsidRDefault="00DA4141" w:rsidP="002B27C2">
      <w:pPr>
        <w:tabs>
          <w:tab w:val="center" w:pos="4253"/>
          <w:tab w:val="right" w:pos="9070"/>
        </w:tabs>
        <w:jc w:val="both"/>
        <w:rPr>
          <w:rFonts w:ascii="Arial" w:hAnsi="Arial"/>
          <w:color w:val="000000"/>
          <w:kern w:val="20"/>
          <w:sz w:val="24"/>
        </w:rPr>
      </w:pPr>
      <w:r w:rsidRPr="00DA4141">
        <w:rPr>
          <w:rFonts w:ascii="Arial" w:hAnsi="Arial"/>
          <w:color w:val="000000"/>
          <w:kern w:val="20"/>
          <w:sz w:val="24"/>
        </w:rPr>
        <w:t xml:space="preserve">Herr </w:t>
      </w:r>
      <w:proofErr w:type="spellStart"/>
      <w:r w:rsidRPr="00DA4141">
        <w:rPr>
          <w:rFonts w:ascii="Arial" w:hAnsi="Arial"/>
          <w:color w:val="000000"/>
          <w:kern w:val="20"/>
          <w:sz w:val="24"/>
        </w:rPr>
        <w:t>Wersin</w:t>
      </w:r>
      <w:proofErr w:type="spellEnd"/>
      <w:r w:rsidRPr="00DA4141">
        <w:rPr>
          <w:rFonts w:ascii="Arial" w:hAnsi="Arial"/>
          <w:color w:val="000000"/>
          <w:kern w:val="20"/>
          <w:sz w:val="24"/>
        </w:rPr>
        <w:t xml:space="preserve"> erläuterte anhand des vorliegenden Forstwirtschaftsplanes die Planung für das Jahr 2025, die bei Erträgen in Höhe von 54.633 € und Aufwendungen in Höhe von 54.106 € ein positives Betriebsergebnis in Höhe von 527 € ausweist. Er ging auf die einzelnen Positionen und geplanten Maßnahmen des Forsthaushaltes 2025 ein, die letztendlich zu dem ausgewiesenen Gesamtbetriebsergebnis führen.</w:t>
      </w:r>
    </w:p>
    <w:p w:rsidR="00DA4141" w:rsidRPr="00DA4141" w:rsidRDefault="00DA4141" w:rsidP="002B27C2">
      <w:pPr>
        <w:tabs>
          <w:tab w:val="center" w:pos="4253"/>
          <w:tab w:val="right" w:pos="9070"/>
        </w:tabs>
        <w:jc w:val="both"/>
        <w:rPr>
          <w:rFonts w:ascii="Arial" w:hAnsi="Arial"/>
          <w:color w:val="000000"/>
          <w:kern w:val="20"/>
          <w:sz w:val="24"/>
        </w:rPr>
      </w:pPr>
    </w:p>
    <w:p w:rsidR="00B75889" w:rsidRDefault="00DA4141" w:rsidP="002B27C2">
      <w:pPr>
        <w:tabs>
          <w:tab w:val="center" w:pos="4253"/>
          <w:tab w:val="right" w:pos="9070"/>
        </w:tabs>
        <w:jc w:val="both"/>
        <w:rPr>
          <w:rFonts w:ascii="Arial" w:hAnsi="Arial"/>
          <w:color w:val="000000"/>
          <w:kern w:val="20"/>
          <w:sz w:val="24"/>
        </w:rPr>
      </w:pPr>
      <w:r>
        <w:rPr>
          <w:rFonts w:ascii="Arial" w:hAnsi="Arial"/>
          <w:color w:val="000000"/>
          <w:kern w:val="20"/>
          <w:sz w:val="24"/>
        </w:rPr>
        <w:t>Bürgermeister</w:t>
      </w:r>
      <w:r w:rsidRPr="00DA4141">
        <w:rPr>
          <w:rFonts w:ascii="Arial" w:hAnsi="Arial"/>
          <w:color w:val="000000"/>
          <w:kern w:val="20"/>
          <w:sz w:val="24"/>
        </w:rPr>
        <w:t xml:space="preserve"> Leo Wächter erläuterte, dass die Holzvermarktungsgesellschaft Rheinland-Pfalz Südwest mit Sitz in Morbach</w:t>
      </w:r>
      <w:r w:rsidR="00DA610C">
        <w:rPr>
          <w:rFonts w:ascii="Arial" w:hAnsi="Arial"/>
          <w:color w:val="000000"/>
          <w:kern w:val="20"/>
          <w:sz w:val="24"/>
        </w:rPr>
        <w:t>,</w:t>
      </w:r>
      <w:r w:rsidRPr="00DA4141">
        <w:rPr>
          <w:rFonts w:ascii="Arial" w:hAnsi="Arial"/>
          <w:color w:val="000000"/>
          <w:kern w:val="20"/>
          <w:sz w:val="24"/>
        </w:rPr>
        <w:t xml:space="preserve"> die Preisverhandlungen mit der Holzindustrie führt und lobte die gute Zusammenarbeit mit der Gesellschaft.</w:t>
      </w:r>
    </w:p>
    <w:p w:rsidR="00D85895" w:rsidRDefault="00D85895" w:rsidP="002B27C2">
      <w:pPr>
        <w:tabs>
          <w:tab w:val="center" w:pos="4253"/>
          <w:tab w:val="right" w:pos="9070"/>
        </w:tabs>
        <w:jc w:val="both"/>
        <w:rPr>
          <w:rFonts w:ascii="Arial" w:hAnsi="Arial"/>
          <w:color w:val="000000"/>
          <w:kern w:val="20"/>
          <w:sz w:val="24"/>
        </w:rPr>
      </w:pPr>
    </w:p>
    <w:p w:rsidR="00D85895" w:rsidRDefault="009B6B84" w:rsidP="002B27C2">
      <w:pPr>
        <w:tabs>
          <w:tab w:val="center" w:pos="4253"/>
          <w:tab w:val="right" w:pos="9070"/>
        </w:tabs>
        <w:jc w:val="both"/>
        <w:rPr>
          <w:rFonts w:ascii="Arial" w:hAnsi="Arial"/>
          <w:color w:val="000000"/>
          <w:kern w:val="20"/>
          <w:sz w:val="24"/>
        </w:rPr>
      </w:pPr>
      <w:r>
        <w:rPr>
          <w:rFonts w:ascii="Arial" w:hAnsi="Arial"/>
          <w:color w:val="000000"/>
          <w:kern w:val="20"/>
          <w:sz w:val="24"/>
        </w:rPr>
        <w:t xml:space="preserve">Die </w:t>
      </w:r>
      <w:r w:rsidR="00D85895">
        <w:rPr>
          <w:rFonts w:ascii="Arial" w:hAnsi="Arial"/>
          <w:color w:val="000000"/>
          <w:kern w:val="20"/>
          <w:sz w:val="24"/>
        </w:rPr>
        <w:t>Weihnachtsbaumkultur</w:t>
      </w:r>
      <w:r>
        <w:rPr>
          <w:rFonts w:ascii="Arial" w:hAnsi="Arial"/>
          <w:color w:val="000000"/>
          <w:kern w:val="20"/>
          <w:sz w:val="24"/>
        </w:rPr>
        <w:t xml:space="preserve"> </w:t>
      </w:r>
      <w:r w:rsidR="004C51E1">
        <w:rPr>
          <w:rFonts w:ascii="Arial" w:hAnsi="Arial"/>
          <w:color w:val="000000"/>
          <w:kern w:val="20"/>
          <w:sz w:val="24"/>
        </w:rPr>
        <w:t xml:space="preserve">in der Ortsgemeinde Mülheim wurde neu aufbereitet. Auf </w:t>
      </w:r>
      <w:r w:rsidR="00DA4141">
        <w:rPr>
          <w:rFonts w:ascii="Arial" w:hAnsi="Arial"/>
          <w:color w:val="000000"/>
          <w:kern w:val="20"/>
          <w:sz w:val="24"/>
        </w:rPr>
        <w:t>Anfrage</w:t>
      </w:r>
      <w:r w:rsidR="004C51E1">
        <w:rPr>
          <w:rFonts w:ascii="Arial" w:hAnsi="Arial"/>
          <w:color w:val="000000"/>
          <w:kern w:val="20"/>
          <w:sz w:val="24"/>
        </w:rPr>
        <w:t xml:space="preserve"> eines Ratsmitgliedes wurde der Revierförster gebeten, e</w:t>
      </w:r>
      <w:r w:rsidR="006A4C53" w:rsidRPr="006A4C53">
        <w:rPr>
          <w:rFonts w:ascii="Arial" w:hAnsi="Arial"/>
          <w:color w:val="000000"/>
          <w:kern w:val="20"/>
          <w:sz w:val="24"/>
        </w:rPr>
        <w:t>ine Wirtschaftlichkeitsberechnung für den Erhalt der Weihnachtsbaumkultur zu erstellen.</w:t>
      </w:r>
    </w:p>
    <w:p w:rsidR="00D85895" w:rsidRDefault="00D85895" w:rsidP="002B27C2">
      <w:pPr>
        <w:tabs>
          <w:tab w:val="center" w:pos="4253"/>
          <w:tab w:val="right" w:pos="9070"/>
        </w:tabs>
        <w:jc w:val="both"/>
        <w:rPr>
          <w:rFonts w:ascii="Arial" w:hAnsi="Arial"/>
          <w:color w:val="000000"/>
          <w:kern w:val="20"/>
          <w:sz w:val="24"/>
        </w:rPr>
      </w:pPr>
    </w:p>
    <w:p w:rsidR="004F26BD" w:rsidRDefault="003954D2" w:rsidP="002B27C2">
      <w:pPr>
        <w:tabs>
          <w:tab w:val="center" w:pos="4253"/>
          <w:tab w:val="right" w:pos="9070"/>
        </w:tabs>
        <w:jc w:val="both"/>
        <w:rPr>
          <w:rFonts w:ascii="Arial" w:hAnsi="Arial"/>
          <w:color w:val="000000"/>
          <w:kern w:val="20"/>
          <w:sz w:val="24"/>
        </w:rPr>
      </w:pPr>
      <w:r w:rsidRPr="003954D2">
        <w:rPr>
          <w:rFonts w:ascii="Arial" w:hAnsi="Arial"/>
          <w:color w:val="000000"/>
          <w:kern w:val="20"/>
          <w:sz w:val="24"/>
        </w:rPr>
        <w:t xml:space="preserve">Ortsbürgermeister </w:t>
      </w:r>
      <w:r w:rsidR="00A63C95">
        <w:rPr>
          <w:rFonts w:ascii="Arial" w:hAnsi="Arial"/>
          <w:color w:val="000000"/>
          <w:kern w:val="20"/>
          <w:sz w:val="24"/>
        </w:rPr>
        <w:t xml:space="preserve">Dr. </w:t>
      </w:r>
      <w:r>
        <w:rPr>
          <w:rFonts w:ascii="Arial" w:hAnsi="Arial"/>
          <w:color w:val="000000"/>
          <w:kern w:val="20"/>
          <w:sz w:val="24"/>
        </w:rPr>
        <w:t>Friedhelm Leimbrock</w:t>
      </w:r>
      <w:r w:rsidRPr="003954D2">
        <w:rPr>
          <w:rFonts w:ascii="Arial" w:hAnsi="Arial"/>
          <w:color w:val="000000"/>
          <w:kern w:val="20"/>
          <w:sz w:val="24"/>
        </w:rPr>
        <w:t xml:space="preserve"> bedankte sich bei Revierförster </w:t>
      </w:r>
      <w:r>
        <w:rPr>
          <w:rFonts w:ascii="Arial" w:hAnsi="Arial"/>
          <w:color w:val="000000"/>
          <w:kern w:val="20"/>
          <w:sz w:val="24"/>
        </w:rPr>
        <w:t xml:space="preserve">Stefan </w:t>
      </w:r>
      <w:proofErr w:type="spellStart"/>
      <w:r>
        <w:rPr>
          <w:rFonts w:ascii="Arial" w:hAnsi="Arial"/>
          <w:color w:val="000000"/>
          <w:kern w:val="20"/>
          <w:sz w:val="24"/>
        </w:rPr>
        <w:t>Wersin</w:t>
      </w:r>
      <w:proofErr w:type="spellEnd"/>
      <w:r w:rsidRPr="003954D2">
        <w:rPr>
          <w:rFonts w:ascii="Arial" w:hAnsi="Arial"/>
          <w:color w:val="000000"/>
          <w:kern w:val="20"/>
          <w:sz w:val="24"/>
        </w:rPr>
        <w:t xml:space="preserve"> für seine Ausführungen und die gute Zusammenarbeit in den vergangenen Jahren. Anschließend beschloss der Ortsgemeinderat, den vorliegenden Forstwirtschaftsplan 202</w:t>
      </w:r>
      <w:r>
        <w:rPr>
          <w:rFonts w:ascii="Arial" w:hAnsi="Arial"/>
          <w:color w:val="000000"/>
          <w:kern w:val="20"/>
          <w:sz w:val="24"/>
        </w:rPr>
        <w:t>5</w:t>
      </w:r>
      <w:r w:rsidRPr="003954D2">
        <w:rPr>
          <w:rFonts w:ascii="Arial" w:hAnsi="Arial"/>
          <w:color w:val="000000"/>
          <w:kern w:val="20"/>
          <w:sz w:val="24"/>
        </w:rPr>
        <w:t xml:space="preserve"> der Ortsgemeinde </w:t>
      </w:r>
      <w:r>
        <w:rPr>
          <w:rFonts w:ascii="Arial" w:hAnsi="Arial"/>
          <w:color w:val="000000"/>
          <w:kern w:val="20"/>
          <w:sz w:val="24"/>
        </w:rPr>
        <w:t>Mülheim</w:t>
      </w:r>
      <w:r w:rsidRPr="003954D2">
        <w:rPr>
          <w:rFonts w:ascii="Arial" w:hAnsi="Arial"/>
          <w:color w:val="000000"/>
          <w:kern w:val="20"/>
          <w:sz w:val="24"/>
        </w:rPr>
        <w:t>.</w:t>
      </w:r>
    </w:p>
    <w:p w:rsidR="003954D2" w:rsidRDefault="003954D2" w:rsidP="002B27C2">
      <w:pPr>
        <w:tabs>
          <w:tab w:val="center" w:pos="4253"/>
          <w:tab w:val="right" w:pos="9070"/>
        </w:tabs>
        <w:jc w:val="both"/>
        <w:rPr>
          <w:rFonts w:ascii="Arial" w:hAnsi="Arial"/>
          <w:color w:val="000000"/>
          <w:kern w:val="20"/>
          <w:sz w:val="24"/>
        </w:rPr>
      </w:pPr>
    </w:p>
    <w:p w:rsidR="00270421" w:rsidRDefault="00270421" w:rsidP="002B27C2">
      <w:pPr>
        <w:tabs>
          <w:tab w:val="center" w:pos="4253"/>
          <w:tab w:val="right" w:pos="9070"/>
        </w:tabs>
        <w:jc w:val="both"/>
        <w:rPr>
          <w:rFonts w:ascii="Arial" w:hAnsi="Arial"/>
          <w:color w:val="000000"/>
          <w:kern w:val="20"/>
          <w:sz w:val="24"/>
        </w:rPr>
      </w:pPr>
    </w:p>
    <w:p w:rsidR="00C869BF" w:rsidRPr="00D1636C" w:rsidRDefault="008323C9" w:rsidP="002B27C2">
      <w:pPr>
        <w:ind w:left="567" w:hanging="567"/>
        <w:jc w:val="both"/>
        <w:rPr>
          <w:rFonts w:ascii="Arial" w:hAnsi="Arial"/>
          <w:b/>
          <w:color w:val="000000"/>
          <w:kern w:val="20"/>
          <w:sz w:val="24"/>
        </w:rPr>
      </w:pPr>
      <w:r w:rsidRPr="00D1636C">
        <w:rPr>
          <w:rFonts w:ascii="Arial" w:hAnsi="Arial"/>
          <w:b/>
          <w:color w:val="000000"/>
          <w:kern w:val="20"/>
          <w:sz w:val="24"/>
        </w:rPr>
        <w:t>Information zur Grundsteuer A und B</w:t>
      </w:r>
    </w:p>
    <w:p w:rsidR="000F12C5" w:rsidRPr="000F12C5" w:rsidRDefault="00D1636C" w:rsidP="002B27C2">
      <w:pPr>
        <w:jc w:val="both"/>
        <w:rPr>
          <w:rFonts w:ascii="Arial" w:hAnsi="Arial"/>
          <w:color w:val="000000"/>
          <w:kern w:val="20"/>
          <w:sz w:val="24"/>
        </w:rPr>
      </w:pPr>
      <w:r w:rsidRPr="00D1636C">
        <w:rPr>
          <w:rFonts w:ascii="Arial" w:hAnsi="Arial"/>
          <w:color w:val="000000"/>
          <w:kern w:val="20"/>
          <w:sz w:val="24"/>
        </w:rPr>
        <w:t xml:space="preserve">Ab dem Jahr 2025 erhalten die Grundstückseigentümerinnen und -eigentümer ihre Grundsteuerbescheide auf der Grundlage der im Rahmen der Grundsteuerreform ermittelten neuen Grundsteuermessbeträge. Eine von der Bundespolitik angekündigte Aufkommensneutralität wird es im Einzelfall nicht geben. Die vorliegenden Daten der Grundsteuermessbescheide bilden die Grundlage (Grundlagenbescheide) für die Grundsteuerbescheide. In Mülheim ist bei der Grundsteuer A die Summe der Messbeträge auf 1.979,65 € gesunken. Um ein gleiches Steueraufkommen bei der Grundsteuer A zu erzielen, müsste der Hebesatz von 360 % auf 529 % angehoben werden. Die neue Summe der Grundsteuermessbeträge bei der Grundsteuer B wurde mit 37.321,47 € festgestellt. Um </w:t>
      </w:r>
      <w:r w:rsidRPr="00D1636C">
        <w:rPr>
          <w:rFonts w:ascii="Arial" w:hAnsi="Arial"/>
          <w:color w:val="000000"/>
          <w:kern w:val="20"/>
          <w:sz w:val="24"/>
        </w:rPr>
        <w:lastRenderedPageBreak/>
        <w:t>hier ein neutrales Aufkommen zu erzielen, müsste der Hebesatz von 465</w:t>
      </w:r>
      <w:r>
        <w:rPr>
          <w:rFonts w:ascii="Arial" w:hAnsi="Arial"/>
          <w:color w:val="000000"/>
          <w:kern w:val="20"/>
          <w:sz w:val="24"/>
        </w:rPr>
        <w:t> </w:t>
      </w:r>
      <w:r w:rsidRPr="00D1636C">
        <w:rPr>
          <w:rFonts w:ascii="Arial" w:hAnsi="Arial"/>
          <w:color w:val="000000"/>
          <w:kern w:val="20"/>
          <w:sz w:val="24"/>
        </w:rPr>
        <w:t>% auf 664</w:t>
      </w:r>
      <w:r>
        <w:rPr>
          <w:rFonts w:ascii="Arial" w:hAnsi="Arial"/>
          <w:color w:val="000000"/>
          <w:kern w:val="20"/>
          <w:sz w:val="24"/>
        </w:rPr>
        <w:t> </w:t>
      </w:r>
      <w:r w:rsidRPr="00D1636C">
        <w:rPr>
          <w:rFonts w:ascii="Arial" w:hAnsi="Arial"/>
          <w:color w:val="000000"/>
          <w:kern w:val="20"/>
          <w:sz w:val="24"/>
        </w:rPr>
        <w:t>% angepasst werden. Aufgrund der Vorgaben hat die Finanzverwaltung Wohnimmobilien i.d.R. deutlich höher bewertet als Gewerbeimmobilien. Die Landesregierung plant nun, die Kommunen zu ermächtigen, für Gewerbe und Wohnimmobilien abweichende Hebesätze anzuwenden. Das Gesetzgebungsverfahren wurde eingeleitet. Nach Inkrafttreten kann der Gemeinderat erneut über die Hebesätze entscheiden. Die Gemeinden haben im Rahmen der Haushaltsberatungen darüber zu entscheiden, ob ein Ausgleich der Differenz durch Erhöhung der Realsteuerhebesätze erfolgen soll. Ebenso wird den Gemeinden die Entscheidung über die Einführung der Grundsteuer C für unbebaute Grundstücke übertragen. Die Beratung hierüber soll in der nächsten Gemeinderatssitzung voraussichtlich am 11.02.2025 erfolgen. Der Vorsitzende sagte zu, den Ratsmitgliedern Informationen zur Grundsteuer C zukommen zu lassen</w:t>
      </w:r>
      <w:r>
        <w:rPr>
          <w:rFonts w:ascii="Arial" w:hAnsi="Arial"/>
          <w:color w:val="000000"/>
          <w:kern w:val="20"/>
          <w:sz w:val="24"/>
        </w:rPr>
        <w:t>.</w:t>
      </w:r>
    </w:p>
    <w:p w:rsidR="00CC7EE9" w:rsidRDefault="00CC7EE9" w:rsidP="002B27C2">
      <w:pPr>
        <w:ind w:left="567" w:hanging="567"/>
        <w:jc w:val="both"/>
        <w:rPr>
          <w:rFonts w:ascii="Arial" w:hAnsi="Arial"/>
          <w:color w:val="000000"/>
          <w:kern w:val="20"/>
          <w:sz w:val="24"/>
        </w:rPr>
      </w:pPr>
    </w:p>
    <w:p w:rsidR="00D1636C" w:rsidRPr="000F12C5" w:rsidRDefault="00D1636C" w:rsidP="002B27C2">
      <w:pPr>
        <w:ind w:left="567" w:hanging="567"/>
        <w:jc w:val="both"/>
        <w:rPr>
          <w:rFonts w:ascii="Arial" w:hAnsi="Arial"/>
          <w:color w:val="000000"/>
          <w:kern w:val="20"/>
          <w:sz w:val="24"/>
        </w:rPr>
      </w:pPr>
    </w:p>
    <w:p w:rsidR="007D05FD" w:rsidRPr="00CB606F" w:rsidRDefault="008323C9" w:rsidP="002B27C2">
      <w:pPr>
        <w:ind w:left="567" w:hanging="567"/>
        <w:jc w:val="both"/>
        <w:rPr>
          <w:rFonts w:ascii="Arial" w:hAnsi="Arial"/>
          <w:b/>
          <w:color w:val="000000"/>
          <w:kern w:val="20"/>
          <w:sz w:val="24"/>
        </w:rPr>
      </w:pPr>
      <w:r w:rsidRPr="008323C9">
        <w:rPr>
          <w:rFonts w:ascii="Arial" w:hAnsi="Arial"/>
          <w:b/>
          <w:color w:val="000000"/>
          <w:kern w:val="20"/>
          <w:sz w:val="24"/>
        </w:rPr>
        <w:t>Information zum Sachstand Glasfaserarbeiten in der Ortslage</w:t>
      </w:r>
    </w:p>
    <w:p w:rsidR="006E6B44" w:rsidRDefault="00BD40E2" w:rsidP="002B27C2">
      <w:pPr>
        <w:jc w:val="both"/>
        <w:rPr>
          <w:rFonts w:ascii="Arial" w:hAnsi="Arial"/>
          <w:color w:val="000000"/>
          <w:kern w:val="20"/>
          <w:sz w:val="24"/>
        </w:rPr>
      </w:pPr>
      <w:bookmarkStart w:id="1" w:name="_Hlk143241653"/>
      <w:r>
        <w:rPr>
          <w:rFonts w:ascii="Arial" w:hAnsi="Arial"/>
          <w:color w:val="000000"/>
          <w:kern w:val="20"/>
          <w:sz w:val="24"/>
        </w:rPr>
        <w:t xml:space="preserve">Ortsbürgermeister </w:t>
      </w:r>
      <w:r w:rsidR="00A63C95">
        <w:rPr>
          <w:rFonts w:ascii="Arial" w:hAnsi="Arial"/>
          <w:color w:val="000000"/>
          <w:kern w:val="20"/>
          <w:sz w:val="24"/>
        </w:rPr>
        <w:t xml:space="preserve">Dr. </w:t>
      </w:r>
      <w:r>
        <w:rPr>
          <w:rFonts w:ascii="Arial" w:hAnsi="Arial"/>
          <w:color w:val="000000"/>
          <w:kern w:val="20"/>
          <w:sz w:val="24"/>
        </w:rPr>
        <w:t xml:space="preserve">Leimbrock berichtete, dass eine </w:t>
      </w:r>
      <w:r w:rsidR="00B57DCE">
        <w:rPr>
          <w:rFonts w:ascii="Arial" w:hAnsi="Arial"/>
          <w:color w:val="000000"/>
          <w:kern w:val="20"/>
          <w:sz w:val="24"/>
        </w:rPr>
        <w:t>Ortsbegehung</w:t>
      </w:r>
      <w:r>
        <w:rPr>
          <w:rFonts w:ascii="Arial" w:hAnsi="Arial"/>
          <w:color w:val="000000"/>
          <w:kern w:val="20"/>
          <w:sz w:val="24"/>
        </w:rPr>
        <w:t xml:space="preserve"> mit der Tiefbautechnikerin der Verbandsgemeindeverwaltung stattgefunden hat. </w:t>
      </w:r>
      <w:r w:rsidR="00687ABD">
        <w:rPr>
          <w:rFonts w:ascii="Arial" w:hAnsi="Arial"/>
          <w:color w:val="000000"/>
          <w:kern w:val="20"/>
          <w:sz w:val="24"/>
        </w:rPr>
        <w:t xml:space="preserve">Dabei wurde auf noch bestehende Mängel hingewiesen. </w:t>
      </w:r>
      <w:r>
        <w:rPr>
          <w:rFonts w:ascii="Arial" w:hAnsi="Arial"/>
          <w:color w:val="000000"/>
          <w:kern w:val="20"/>
          <w:sz w:val="24"/>
        </w:rPr>
        <w:t xml:space="preserve">Der Wassereinlauf der Kanäle ist noch nicht abgeschlossen. Erst nach erfolgter Nachbesserung </w:t>
      </w:r>
      <w:r w:rsidR="00151144">
        <w:rPr>
          <w:rFonts w:ascii="Arial" w:hAnsi="Arial"/>
          <w:color w:val="000000"/>
          <w:kern w:val="20"/>
          <w:sz w:val="24"/>
        </w:rPr>
        <w:t>soll</w:t>
      </w:r>
      <w:r>
        <w:rPr>
          <w:rFonts w:ascii="Arial" w:hAnsi="Arial"/>
          <w:color w:val="000000"/>
          <w:kern w:val="20"/>
          <w:sz w:val="24"/>
        </w:rPr>
        <w:t xml:space="preserve"> eine Abnahme erfolgen. </w:t>
      </w:r>
      <w:r w:rsidR="005140BA">
        <w:rPr>
          <w:rFonts w:ascii="Arial" w:hAnsi="Arial"/>
          <w:color w:val="000000"/>
          <w:kern w:val="20"/>
          <w:sz w:val="24"/>
        </w:rPr>
        <w:t>Weiterhin wurde</w:t>
      </w:r>
      <w:r>
        <w:rPr>
          <w:rFonts w:ascii="Arial" w:hAnsi="Arial"/>
          <w:color w:val="000000"/>
          <w:kern w:val="20"/>
          <w:sz w:val="24"/>
        </w:rPr>
        <w:t xml:space="preserve"> darüber informiert, dass entgegen der ursprünglichen Planung aus 2022 ein Teilbereich der Veldenzer Straße nicht mit Glasfaser ausgebaut </w:t>
      </w:r>
      <w:r w:rsidR="00151144">
        <w:rPr>
          <w:rFonts w:ascii="Arial" w:hAnsi="Arial"/>
          <w:color w:val="000000"/>
          <w:kern w:val="20"/>
          <w:sz w:val="24"/>
        </w:rPr>
        <w:t>wird</w:t>
      </w:r>
      <w:r>
        <w:rPr>
          <w:rFonts w:ascii="Arial" w:hAnsi="Arial"/>
          <w:color w:val="000000"/>
          <w:kern w:val="20"/>
          <w:sz w:val="24"/>
        </w:rPr>
        <w:t xml:space="preserve">. </w:t>
      </w:r>
      <w:r w:rsidR="005140BA" w:rsidRPr="005140BA">
        <w:rPr>
          <w:rFonts w:ascii="Arial" w:hAnsi="Arial"/>
          <w:color w:val="000000"/>
          <w:kern w:val="20"/>
          <w:sz w:val="24"/>
        </w:rPr>
        <w:t>Die Bitte um Begründung an die UGG ist seit acht Wochen unbeantwortet.</w:t>
      </w:r>
      <w:r w:rsidR="005140BA">
        <w:rPr>
          <w:rFonts w:ascii="Arial" w:hAnsi="Arial"/>
          <w:color w:val="000000"/>
          <w:kern w:val="20"/>
          <w:sz w:val="24"/>
        </w:rPr>
        <w:t xml:space="preserve"> </w:t>
      </w:r>
      <w:r>
        <w:rPr>
          <w:rFonts w:ascii="Arial" w:hAnsi="Arial"/>
          <w:color w:val="000000"/>
          <w:kern w:val="20"/>
          <w:sz w:val="24"/>
        </w:rPr>
        <w:t>Grundsätzlich besteht keine Verpflichtung, da es sich um einen eigenwirtschaftlichen Ausbau der UGG handelt.</w:t>
      </w:r>
    </w:p>
    <w:p w:rsidR="00BD40E2" w:rsidRDefault="00BD40E2" w:rsidP="002B27C2">
      <w:pPr>
        <w:jc w:val="both"/>
        <w:rPr>
          <w:rFonts w:ascii="Arial" w:hAnsi="Arial"/>
          <w:color w:val="000000"/>
          <w:kern w:val="20"/>
          <w:sz w:val="24"/>
        </w:rPr>
      </w:pPr>
    </w:p>
    <w:p w:rsidR="00BD40E2" w:rsidRDefault="00BD40E2" w:rsidP="002B27C2">
      <w:pPr>
        <w:jc w:val="both"/>
        <w:rPr>
          <w:rFonts w:ascii="Arial" w:hAnsi="Arial"/>
          <w:color w:val="000000"/>
          <w:kern w:val="20"/>
          <w:sz w:val="24"/>
        </w:rPr>
      </w:pPr>
      <w:r>
        <w:rPr>
          <w:rFonts w:ascii="Arial" w:hAnsi="Arial"/>
          <w:color w:val="000000"/>
          <w:kern w:val="20"/>
          <w:sz w:val="24"/>
        </w:rPr>
        <w:t xml:space="preserve">Aus der Mitte des Rates </w:t>
      </w:r>
      <w:r w:rsidR="00DA4141">
        <w:rPr>
          <w:rFonts w:ascii="Arial" w:hAnsi="Arial"/>
          <w:color w:val="000000"/>
          <w:kern w:val="20"/>
          <w:sz w:val="24"/>
        </w:rPr>
        <w:t>wurde die Frage gestellt</w:t>
      </w:r>
      <w:r>
        <w:rPr>
          <w:rFonts w:ascii="Arial" w:hAnsi="Arial"/>
          <w:color w:val="000000"/>
          <w:kern w:val="20"/>
          <w:sz w:val="24"/>
        </w:rPr>
        <w:t xml:space="preserve">, gegen wen Gewährleistungsansprüche geltend </w:t>
      </w:r>
      <w:r w:rsidR="00DA4141">
        <w:rPr>
          <w:rFonts w:ascii="Arial" w:hAnsi="Arial"/>
          <w:color w:val="000000"/>
          <w:kern w:val="20"/>
          <w:sz w:val="24"/>
        </w:rPr>
        <w:t>gemacht werden können,</w:t>
      </w:r>
      <w:r>
        <w:rPr>
          <w:rFonts w:ascii="Arial" w:hAnsi="Arial"/>
          <w:color w:val="000000"/>
          <w:kern w:val="20"/>
          <w:sz w:val="24"/>
        </w:rPr>
        <w:t xml:space="preserve"> wenn die bauausführende Firma nicht mehr existiert. Die Frage wurde dahingehend beantwortet, dass die Gewährleistungsansprüche dann </w:t>
      </w:r>
      <w:r w:rsidR="00DA4141">
        <w:rPr>
          <w:rFonts w:ascii="Arial" w:hAnsi="Arial"/>
          <w:color w:val="000000"/>
          <w:kern w:val="20"/>
          <w:sz w:val="24"/>
        </w:rPr>
        <w:t xml:space="preserve">gegen </w:t>
      </w:r>
      <w:r>
        <w:rPr>
          <w:rFonts w:ascii="Arial" w:hAnsi="Arial"/>
          <w:color w:val="000000"/>
          <w:kern w:val="20"/>
          <w:sz w:val="24"/>
        </w:rPr>
        <w:t xml:space="preserve">die UGG </w:t>
      </w:r>
      <w:r w:rsidR="00DA4141">
        <w:rPr>
          <w:rFonts w:ascii="Arial" w:hAnsi="Arial"/>
          <w:color w:val="000000"/>
          <w:kern w:val="20"/>
          <w:sz w:val="24"/>
        </w:rPr>
        <w:t>geltend</w:t>
      </w:r>
      <w:r>
        <w:rPr>
          <w:rFonts w:ascii="Arial" w:hAnsi="Arial"/>
          <w:color w:val="000000"/>
          <w:kern w:val="20"/>
          <w:sz w:val="24"/>
        </w:rPr>
        <w:t xml:space="preserve"> werden können.</w:t>
      </w:r>
    </w:p>
    <w:p w:rsidR="00130266" w:rsidRDefault="00130266" w:rsidP="002B27C2">
      <w:pPr>
        <w:jc w:val="both"/>
        <w:rPr>
          <w:rFonts w:ascii="Arial" w:hAnsi="Arial"/>
          <w:color w:val="000000"/>
          <w:kern w:val="20"/>
          <w:sz w:val="24"/>
        </w:rPr>
      </w:pPr>
    </w:p>
    <w:bookmarkEnd w:id="1"/>
    <w:p w:rsidR="00863156" w:rsidRDefault="00603733" w:rsidP="002B27C2">
      <w:pPr>
        <w:jc w:val="both"/>
        <w:rPr>
          <w:rFonts w:ascii="Arial" w:hAnsi="Arial"/>
          <w:color w:val="000000"/>
          <w:kern w:val="20"/>
          <w:sz w:val="24"/>
        </w:rPr>
      </w:pPr>
      <w:r w:rsidRPr="00603733">
        <w:rPr>
          <w:rFonts w:ascii="Arial" w:hAnsi="Arial"/>
          <w:color w:val="000000"/>
          <w:kern w:val="20"/>
          <w:sz w:val="24"/>
        </w:rPr>
        <w:t xml:space="preserve">In der Hauptstraße wurde </w:t>
      </w:r>
      <w:r w:rsidR="001A7F3C">
        <w:rPr>
          <w:rFonts w:ascii="Arial" w:hAnsi="Arial"/>
          <w:color w:val="000000"/>
          <w:kern w:val="20"/>
          <w:sz w:val="24"/>
        </w:rPr>
        <w:t xml:space="preserve">festgestellt, dass </w:t>
      </w:r>
      <w:r w:rsidRPr="00603733">
        <w:rPr>
          <w:rFonts w:ascii="Arial" w:hAnsi="Arial"/>
          <w:color w:val="000000"/>
          <w:kern w:val="20"/>
          <w:sz w:val="24"/>
        </w:rPr>
        <w:t xml:space="preserve">die Deckschicht mit </w:t>
      </w:r>
      <w:r w:rsidR="00151144">
        <w:rPr>
          <w:rFonts w:ascii="Arial" w:hAnsi="Arial"/>
          <w:color w:val="000000"/>
          <w:kern w:val="20"/>
          <w:sz w:val="24"/>
        </w:rPr>
        <w:t xml:space="preserve">unterschiedlichen </w:t>
      </w:r>
      <w:r w:rsidRPr="00603733">
        <w:rPr>
          <w:rFonts w:ascii="Arial" w:hAnsi="Arial"/>
          <w:color w:val="000000"/>
          <w:kern w:val="20"/>
          <w:sz w:val="24"/>
        </w:rPr>
        <w:t>Gesteinskörnungen versehen</w:t>
      </w:r>
      <w:r w:rsidR="001A7F3C">
        <w:rPr>
          <w:rFonts w:ascii="Arial" w:hAnsi="Arial"/>
          <w:color w:val="000000"/>
          <w:kern w:val="20"/>
          <w:sz w:val="24"/>
        </w:rPr>
        <w:t xml:space="preserve"> ist</w:t>
      </w:r>
      <w:r w:rsidRPr="00603733">
        <w:rPr>
          <w:rFonts w:ascii="Arial" w:hAnsi="Arial"/>
          <w:color w:val="000000"/>
          <w:kern w:val="20"/>
          <w:sz w:val="24"/>
        </w:rPr>
        <w:t>. Dies entspricht nicht mehr den heutigen Regeln der Technik.</w:t>
      </w:r>
    </w:p>
    <w:p w:rsidR="00603733" w:rsidRDefault="00603733" w:rsidP="002B27C2">
      <w:pPr>
        <w:jc w:val="both"/>
        <w:rPr>
          <w:rFonts w:ascii="Arial" w:hAnsi="Arial" w:cs="Arial"/>
          <w:kern w:val="24"/>
          <w:sz w:val="24"/>
        </w:rPr>
      </w:pPr>
    </w:p>
    <w:p w:rsidR="001E5DC4" w:rsidRPr="001E5DC4" w:rsidRDefault="001E5DC4" w:rsidP="002B27C2">
      <w:pPr>
        <w:jc w:val="both"/>
        <w:rPr>
          <w:rFonts w:ascii="Arial" w:hAnsi="Arial" w:cs="Arial"/>
          <w:kern w:val="24"/>
          <w:sz w:val="24"/>
        </w:rPr>
      </w:pPr>
    </w:p>
    <w:p w:rsidR="007D05FD" w:rsidRPr="00C869BF" w:rsidRDefault="008323C9" w:rsidP="009E5D52">
      <w:pPr>
        <w:jc w:val="both"/>
        <w:rPr>
          <w:rFonts w:ascii="Arial" w:hAnsi="Arial"/>
          <w:b/>
          <w:color w:val="000000"/>
          <w:kern w:val="20"/>
          <w:sz w:val="24"/>
        </w:rPr>
      </w:pPr>
      <w:r w:rsidRPr="008323C9">
        <w:rPr>
          <w:rFonts w:ascii="Arial" w:hAnsi="Arial"/>
          <w:b/>
          <w:color w:val="000000"/>
          <w:kern w:val="20"/>
          <w:sz w:val="24"/>
        </w:rPr>
        <w:t>Beratung und Beschlussfassung über die Annahme einer Spende von den Zeppelin Weinfreunden e.V.</w:t>
      </w:r>
    </w:p>
    <w:p w:rsidR="00EC5420" w:rsidRDefault="00DA610C" w:rsidP="002B27C2">
      <w:pPr>
        <w:jc w:val="both"/>
        <w:rPr>
          <w:rFonts w:ascii="Arial" w:hAnsi="Arial"/>
          <w:color w:val="000000"/>
          <w:kern w:val="20"/>
          <w:sz w:val="24"/>
        </w:rPr>
      </w:pPr>
      <w:r w:rsidRPr="00DA610C">
        <w:rPr>
          <w:rFonts w:ascii="Arial" w:hAnsi="Arial"/>
          <w:color w:val="000000"/>
          <w:kern w:val="20"/>
          <w:sz w:val="24"/>
        </w:rPr>
        <w:t xml:space="preserve">Die Ortsgemeinde hat im Laufe des Jahres das Fahrgestell des </w:t>
      </w:r>
      <w:r w:rsidR="00151144">
        <w:rPr>
          <w:rFonts w:ascii="Arial" w:hAnsi="Arial"/>
          <w:color w:val="000000"/>
          <w:kern w:val="20"/>
          <w:sz w:val="24"/>
        </w:rPr>
        <w:t>in ihrem</w:t>
      </w:r>
      <w:r w:rsidRPr="00DA610C">
        <w:rPr>
          <w:rFonts w:ascii="Arial" w:hAnsi="Arial"/>
          <w:color w:val="000000"/>
          <w:kern w:val="20"/>
          <w:sz w:val="24"/>
        </w:rPr>
        <w:t xml:space="preserve"> Eigentum stehenden Zeppelin Festwagens erneuert, eine technische Abnahme durchführen lassen und </w:t>
      </w:r>
      <w:r w:rsidR="00151144">
        <w:rPr>
          <w:rFonts w:ascii="Arial" w:hAnsi="Arial"/>
          <w:color w:val="000000"/>
          <w:kern w:val="20"/>
          <w:sz w:val="24"/>
        </w:rPr>
        <w:t xml:space="preserve">ihn </w:t>
      </w:r>
      <w:r w:rsidRPr="00DA610C">
        <w:rPr>
          <w:rFonts w:ascii="Arial" w:hAnsi="Arial"/>
          <w:color w:val="000000"/>
          <w:kern w:val="20"/>
          <w:sz w:val="24"/>
        </w:rPr>
        <w:t>für den Straßenverkehr zugelassen. Der Vorstand der Zeppelin Weinfreunde e.V. hat mitgeteilt, dass der Verein die technisch notwendige Erneuerung des Zeppelin Festwagens mit einer Spende von 2.000,00 € unterstützen möchte.</w:t>
      </w:r>
    </w:p>
    <w:p w:rsidR="00DA610C" w:rsidRDefault="00DA610C" w:rsidP="002B27C2">
      <w:pPr>
        <w:jc w:val="both"/>
        <w:rPr>
          <w:rFonts w:ascii="Arial" w:hAnsi="Arial"/>
          <w:color w:val="000000"/>
          <w:kern w:val="20"/>
          <w:sz w:val="24"/>
        </w:rPr>
      </w:pPr>
    </w:p>
    <w:p w:rsidR="00EC5420" w:rsidRDefault="00EC5420" w:rsidP="002B27C2">
      <w:pPr>
        <w:jc w:val="both"/>
        <w:rPr>
          <w:rFonts w:ascii="Arial" w:hAnsi="Arial"/>
          <w:color w:val="000000"/>
          <w:kern w:val="20"/>
          <w:sz w:val="24"/>
        </w:rPr>
      </w:pPr>
      <w:r>
        <w:rPr>
          <w:rFonts w:ascii="Arial" w:hAnsi="Arial"/>
          <w:sz w:val="24"/>
          <w:szCs w:val="24"/>
        </w:rPr>
        <w:t>Vorbehaltlich der Zustimmung der Kommunalaufsicht wurde beschlossen, die Spende in Höhe von 2.000,00 € gemäß § 94 Abs. 3 Satz 1 GemO anzunehmen.</w:t>
      </w:r>
    </w:p>
    <w:p w:rsidR="00257207" w:rsidRDefault="00257207" w:rsidP="002B27C2">
      <w:pPr>
        <w:jc w:val="both"/>
        <w:rPr>
          <w:rFonts w:ascii="Arial" w:hAnsi="Arial"/>
          <w:b/>
          <w:color w:val="000000"/>
          <w:kern w:val="20"/>
          <w:sz w:val="24"/>
        </w:rPr>
      </w:pPr>
    </w:p>
    <w:p w:rsidR="006805E2" w:rsidRDefault="006805E2" w:rsidP="002B27C2">
      <w:pPr>
        <w:jc w:val="both"/>
        <w:rPr>
          <w:rFonts w:ascii="Arial" w:hAnsi="Arial"/>
          <w:b/>
          <w:color w:val="000000"/>
          <w:kern w:val="20"/>
          <w:sz w:val="24"/>
        </w:rPr>
      </w:pPr>
    </w:p>
    <w:p w:rsidR="000559DD" w:rsidRPr="000559DD" w:rsidRDefault="000559DD" w:rsidP="00BF43E5">
      <w:pPr>
        <w:jc w:val="both"/>
        <w:rPr>
          <w:rFonts w:ascii="Arial" w:hAnsi="Arial"/>
          <w:b/>
          <w:color w:val="000000"/>
          <w:kern w:val="20"/>
          <w:sz w:val="24"/>
        </w:rPr>
      </w:pPr>
      <w:r w:rsidRPr="000559DD">
        <w:rPr>
          <w:rFonts w:ascii="Arial" w:hAnsi="Arial"/>
          <w:b/>
          <w:color w:val="000000"/>
          <w:kern w:val="20"/>
          <w:sz w:val="24"/>
        </w:rPr>
        <w:t>Klarstellungs- und Ergänzungssatzung „Bergweg“ – Beratung und Beschlussfassung über folgende Auftragsvergaben:</w:t>
      </w:r>
    </w:p>
    <w:p w:rsidR="000559DD" w:rsidRPr="000559DD" w:rsidRDefault="000559DD" w:rsidP="002B27C2">
      <w:pPr>
        <w:ind w:left="567" w:hanging="567"/>
        <w:jc w:val="both"/>
        <w:rPr>
          <w:rFonts w:ascii="Arial" w:hAnsi="Arial"/>
          <w:b/>
          <w:color w:val="000000"/>
          <w:kern w:val="20"/>
          <w:sz w:val="24"/>
        </w:rPr>
      </w:pPr>
      <w:r w:rsidRPr="000559DD">
        <w:rPr>
          <w:rFonts w:ascii="Arial" w:hAnsi="Arial"/>
          <w:b/>
          <w:color w:val="000000"/>
          <w:kern w:val="20"/>
          <w:sz w:val="24"/>
        </w:rPr>
        <w:t>•</w:t>
      </w:r>
      <w:r w:rsidRPr="000559DD">
        <w:rPr>
          <w:rFonts w:ascii="Arial" w:hAnsi="Arial"/>
          <w:b/>
          <w:color w:val="000000"/>
          <w:kern w:val="20"/>
          <w:sz w:val="24"/>
        </w:rPr>
        <w:tab/>
      </w:r>
      <w:proofErr w:type="spellStart"/>
      <w:r w:rsidR="005E591C" w:rsidRPr="005E591C">
        <w:rPr>
          <w:rFonts w:ascii="Arial" w:hAnsi="Arial"/>
          <w:b/>
          <w:color w:val="000000"/>
          <w:kern w:val="20"/>
          <w:sz w:val="24"/>
        </w:rPr>
        <w:t>Habitatpotentialabschätzung</w:t>
      </w:r>
      <w:proofErr w:type="spellEnd"/>
      <w:r w:rsidR="005E591C" w:rsidRPr="005E591C">
        <w:rPr>
          <w:rFonts w:ascii="Arial" w:hAnsi="Arial"/>
          <w:b/>
          <w:color w:val="000000"/>
          <w:kern w:val="20"/>
          <w:sz w:val="24"/>
        </w:rPr>
        <w:t xml:space="preserve"> </w:t>
      </w:r>
      <w:r w:rsidRPr="000559DD">
        <w:rPr>
          <w:rFonts w:ascii="Arial" w:hAnsi="Arial"/>
          <w:b/>
          <w:color w:val="000000"/>
          <w:kern w:val="20"/>
          <w:sz w:val="24"/>
        </w:rPr>
        <w:t>für Fledermäuse</w:t>
      </w:r>
    </w:p>
    <w:p w:rsidR="00257207" w:rsidRPr="00C869BF" w:rsidRDefault="000559DD" w:rsidP="002B27C2">
      <w:pPr>
        <w:ind w:left="567" w:hanging="567"/>
        <w:jc w:val="both"/>
        <w:rPr>
          <w:rFonts w:ascii="Arial" w:hAnsi="Arial"/>
          <w:b/>
          <w:color w:val="000000"/>
          <w:kern w:val="20"/>
          <w:sz w:val="24"/>
        </w:rPr>
      </w:pPr>
      <w:r w:rsidRPr="000559DD">
        <w:rPr>
          <w:rFonts w:ascii="Arial" w:hAnsi="Arial"/>
          <w:b/>
          <w:color w:val="000000"/>
          <w:kern w:val="20"/>
          <w:sz w:val="24"/>
        </w:rPr>
        <w:t>•</w:t>
      </w:r>
      <w:r w:rsidRPr="000559DD">
        <w:rPr>
          <w:rFonts w:ascii="Arial" w:hAnsi="Arial"/>
          <w:b/>
          <w:color w:val="000000"/>
          <w:kern w:val="20"/>
          <w:sz w:val="24"/>
        </w:rPr>
        <w:tab/>
        <w:t>Schalltechnisches Gutachten</w:t>
      </w: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 xml:space="preserve">Der Gemeinderat der Ortsgemeinde Mülheim an der Mosel plant die Ausweisung von Wohnbauflächen (allgemeines Wohngebiet) im Bereich „Bergweg“. In der Sitzung vom </w:t>
      </w:r>
      <w:r w:rsidRPr="00B17402">
        <w:rPr>
          <w:rFonts w:ascii="Arial" w:hAnsi="Arial"/>
          <w:color w:val="000000"/>
          <w:kern w:val="20"/>
          <w:sz w:val="24"/>
        </w:rPr>
        <w:lastRenderedPageBreak/>
        <w:t xml:space="preserve">23.07.2024 hat die Ortsgemeinde den Aufstellungsbeschluss für die Klarstellungs- und Ergänzungssatzung „Bergweg“ gefasst. </w:t>
      </w:r>
    </w:p>
    <w:p w:rsidR="00B17402" w:rsidRDefault="00B17402" w:rsidP="002B27C2">
      <w:pPr>
        <w:jc w:val="both"/>
        <w:rPr>
          <w:rFonts w:ascii="Arial" w:hAnsi="Arial"/>
          <w:color w:val="000000"/>
          <w:kern w:val="20"/>
          <w:sz w:val="24"/>
        </w:rPr>
      </w:pPr>
      <w:r w:rsidRPr="00B17402">
        <w:rPr>
          <w:rFonts w:ascii="Arial" w:hAnsi="Arial"/>
          <w:color w:val="000000"/>
          <w:kern w:val="20"/>
          <w:sz w:val="24"/>
        </w:rPr>
        <w:t xml:space="preserve">Der Planungsauftrag für die Aufstellung der Klarstellungs- und Ergänzungssatzung wurde an das Landschaftsarchitekturbüro </w:t>
      </w:r>
      <w:proofErr w:type="spellStart"/>
      <w:r w:rsidRPr="00B17402">
        <w:rPr>
          <w:rFonts w:ascii="Arial" w:hAnsi="Arial"/>
          <w:color w:val="000000"/>
          <w:kern w:val="20"/>
          <w:sz w:val="24"/>
        </w:rPr>
        <w:t>Högner</w:t>
      </w:r>
      <w:proofErr w:type="spellEnd"/>
      <w:r w:rsidRPr="00B17402">
        <w:rPr>
          <w:rFonts w:ascii="Arial" w:hAnsi="Arial"/>
          <w:color w:val="000000"/>
          <w:kern w:val="20"/>
          <w:sz w:val="24"/>
        </w:rPr>
        <w:t xml:space="preserve"> aus </w:t>
      </w:r>
      <w:proofErr w:type="spellStart"/>
      <w:r w:rsidRPr="00B17402">
        <w:rPr>
          <w:rFonts w:ascii="Arial" w:hAnsi="Arial"/>
          <w:color w:val="000000"/>
          <w:kern w:val="20"/>
          <w:sz w:val="24"/>
        </w:rPr>
        <w:t>Minheim</w:t>
      </w:r>
      <w:proofErr w:type="spellEnd"/>
      <w:r w:rsidRPr="00B17402">
        <w:rPr>
          <w:rFonts w:ascii="Arial" w:hAnsi="Arial"/>
          <w:color w:val="000000"/>
          <w:kern w:val="20"/>
          <w:sz w:val="24"/>
        </w:rPr>
        <w:t xml:space="preserve"> vergeben.</w:t>
      </w:r>
    </w:p>
    <w:p w:rsidR="006F6F40" w:rsidRDefault="006F6F40" w:rsidP="002B27C2">
      <w:pPr>
        <w:jc w:val="both"/>
        <w:rPr>
          <w:rFonts w:ascii="Arial" w:hAnsi="Arial"/>
          <w:color w:val="000000"/>
          <w:kern w:val="20"/>
          <w:sz w:val="24"/>
        </w:rPr>
      </w:pPr>
    </w:p>
    <w:p w:rsidR="006F6F40" w:rsidRPr="00B17402" w:rsidRDefault="006F6F40" w:rsidP="002B27C2">
      <w:pPr>
        <w:jc w:val="both"/>
        <w:rPr>
          <w:rFonts w:ascii="Arial" w:hAnsi="Arial"/>
          <w:color w:val="000000"/>
          <w:kern w:val="20"/>
          <w:sz w:val="24"/>
        </w:rPr>
      </w:pPr>
      <w:r>
        <w:rPr>
          <w:rFonts w:ascii="Arial" w:hAnsi="Arial"/>
          <w:color w:val="000000"/>
          <w:kern w:val="20"/>
          <w:sz w:val="24"/>
        </w:rPr>
        <w:t xml:space="preserve">Ortsbürgermeister Leimbrock holte in diesem Zusammenhang </w:t>
      </w:r>
      <w:r w:rsidR="00DA4141">
        <w:rPr>
          <w:rFonts w:ascii="Arial" w:hAnsi="Arial"/>
          <w:color w:val="000000"/>
          <w:kern w:val="20"/>
          <w:sz w:val="24"/>
        </w:rPr>
        <w:t>die Meinung</w:t>
      </w:r>
      <w:r>
        <w:rPr>
          <w:rFonts w:ascii="Arial" w:hAnsi="Arial"/>
          <w:color w:val="000000"/>
          <w:kern w:val="20"/>
          <w:sz w:val="24"/>
        </w:rPr>
        <w:t xml:space="preserve"> des Gemeinderates zu den geplanten Grundstücksgrößen im Plangebiet ein. </w:t>
      </w:r>
      <w:r w:rsidR="00DA4141" w:rsidRPr="00DA4141">
        <w:rPr>
          <w:rFonts w:ascii="Arial" w:hAnsi="Arial"/>
          <w:color w:val="000000"/>
          <w:kern w:val="20"/>
          <w:sz w:val="24"/>
        </w:rPr>
        <w:t xml:space="preserve">Der Gemeinderat </w:t>
      </w:r>
      <w:r w:rsidR="006769FF">
        <w:rPr>
          <w:rFonts w:ascii="Arial" w:hAnsi="Arial"/>
          <w:color w:val="000000"/>
          <w:kern w:val="20"/>
          <w:sz w:val="24"/>
        </w:rPr>
        <w:t>sprach</w:t>
      </w:r>
      <w:r w:rsidR="00DA4141" w:rsidRPr="00DA4141">
        <w:rPr>
          <w:rFonts w:ascii="Arial" w:hAnsi="Arial"/>
          <w:color w:val="000000"/>
          <w:kern w:val="20"/>
          <w:sz w:val="24"/>
        </w:rPr>
        <w:t xml:space="preserve"> sich dafür aus, im Plangebiet lieber mehrere kleine Grundstücke auszuweisen als wenige große. Damit soll die Vermarktung der Grundstücke vereinfacht werden.</w:t>
      </w:r>
    </w:p>
    <w:p w:rsidR="00B17402" w:rsidRPr="00B17402" w:rsidRDefault="00B17402" w:rsidP="002B27C2">
      <w:pPr>
        <w:jc w:val="both"/>
        <w:rPr>
          <w:rFonts w:ascii="Arial" w:hAnsi="Arial"/>
          <w:color w:val="000000"/>
          <w:kern w:val="20"/>
          <w:sz w:val="24"/>
        </w:rPr>
      </w:pP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Im Rahmen der Vorplanungen zum Satzungsverfahren ist die Vergabe folgender Gutachten erforderlich:</w:t>
      </w:r>
    </w:p>
    <w:p w:rsidR="00B17402" w:rsidRPr="00B17402" w:rsidRDefault="00B17402" w:rsidP="002B27C2">
      <w:pPr>
        <w:jc w:val="both"/>
        <w:rPr>
          <w:rFonts w:ascii="Arial" w:hAnsi="Arial"/>
          <w:color w:val="000000"/>
          <w:kern w:val="20"/>
          <w:sz w:val="24"/>
        </w:rPr>
      </w:pPr>
    </w:p>
    <w:p w:rsidR="00B17402" w:rsidRPr="006F2199" w:rsidRDefault="00B17402" w:rsidP="002B27C2">
      <w:pPr>
        <w:jc w:val="both"/>
        <w:rPr>
          <w:rFonts w:ascii="Arial" w:hAnsi="Arial"/>
          <w:b/>
          <w:color w:val="000000"/>
          <w:kern w:val="20"/>
          <w:sz w:val="24"/>
        </w:rPr>
      </w:pPr>
      <w:proofErr w:type="spellStart"/>
      <w:r w:rsidRPr="006F2199">
        <w:rPr>
          <w:rFonts w:ascii="Arial" w:hAnsi="Arial"/>
          <w:b/>
          <w:color w:val="000000"/>
          <w:kern w:val="20"/>
          <w:sz w:val="24"/>
        </w:rPr>
        <w:t>Habitatpotentialabschätzung</w:t>
      </w:r>
      <w:proofErr w:type="spellEnd"/>
      <w:r w:rsidRPr="006F2199">
        <w:rPr>
          <w:rFonts w:ascii="Arial" w:hAnsi="Arial"/>
          <w:b/>
          <w:color w:val="000000"/>
          <w:kern w:val="20"/>
          <w:sz w:val="24"/>
        </w:rPr>
        <w:t>:</w:t>
      </w: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 xml:space="preserve">Aufgrund der vorhandenen Biotopstruktur/ Vegetation wird in Abstimmung mit der Unteren Naturschutzbehörde die </w:t>
      </w:r>
      <w:r w:rsidR="00DA610C">
        <w:rPr>
          <w:rFonts w:ascii="Arial" w:hAnsi="Arial"/>
          <w:color w:val="000000"/>
          <w:kern w:val="20"/>
          <w:sz w:val="24"/>
        </w:rPr>
        <w:t>Notwendigkeit</w:t>
      </w:r>
      <w:r w:rsidRPr="00B17402">
        <w:rPr>
          <w:rFonts w:ascii="Arial" w:hAnsi="Arial"/>
          <w:color w:val="000000"/>
          <w:kern w:val="20"/>
          <w:sz w:val="24"/>
        </w:rPr>
        <w:t xml:space="preserve"> einer </w:t>
      </w:r>
      <w:proofErr w:type="spellStart"/>
      <w:r w:rsidRPr="00B17402">
        <w:rPr>
          <w:rFonts w:ascii="Arial" w:hAnsi="Arial"/>
          <w:color w:val="000000"/>
          <w:kern w:val="20"/>
          <w:sz w:val="24"/>
        </w:rPr>
        <w:t>Habitatpotentialabschätzung</w:t>
      </w:r>
      <w:proofErr w:type="spellEnd"/>
      <w:r w:rsidRPr="00B17402">
        <w:rPr>
          <w:rFonts w:ascii="Arial" w:hAnsi="Arial"/>
          <w:color w:val="000000"/>
          <w:kern w:val="20"/>
          <w:sz w:val="24"/>
        </w:rPr>
        <w:t xml:space="preserve"> für die Artengruppen Fledermäuse, Insekten, Reptilien- und Brutvögel gesehen. </w:t>
      </w: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 xml:space="preserve">Die </w:t>
      </w:r>
      <w:proofErr w:type="spellStart"/>
      <w:r w:rsidRPr="00B17402">
        <w:rPr>
          <w:rFonts w:ascii="Arial" w:hAnsi="Arial"/>
          <w:color w:val="000000"/>
          <w:kern w:val="20"/>
          <w:sz w:val="24"/>
        </w:rPr>
        <w:t>Habitatpotentialabschätzung</w:t>
      </w:r>
      <w:proofErr w:type="spellEnd"/>
      <w:r w:rsidRPr="00B17402">
        <w:rPr>
          <w:rFonts w:ascii="Arial" w:hAnsi="Arial"/>
          <w:color w:val="000000"/>
          <w:kern w:val="20"/>
          <w:sz w:val="24"/>
        </w:rPr>
        <w:t xml:space="preserve"> für die Artengruppen Insekten, Reptilien und Brutvögel kann durch eine Expertin der Stiftung Natur und Umwelt Rheinland-Pfalz kartiert werden bzw. liegt bereits vor. </w:t>
      </w:r>
      <w:r w:rsidR="00DA610C">
        <w:rPr>
          <w:rFonts w:ascii="Arial" w:hAnsi="Arial"/>
          <w:color w:val="000000"/>
          <w:kern w:val="20"/>
          <w:sz w:val="24"/>
        </w:rPr>
        <w:t>N</w:t>
      </w:r>
      <w:r w:rsidRPr="00B17402">
        <w:rPr>
          <w:rFonts w:ascii="Arial" w:hAnsi="Arial"/>
          <w:color w:val="000000"/>
          <w:kern w:val="20"/>
          <w:sz w:val="24"/>
        </w:rPr>
        <w:t xml:space="preserve">ach Rücksprache mit dem Planungsbüro </w:t>
      </w:r>
      <w:proofErr w:type="spellStart"/>
      <w:r w:rsidRPr="00B17402">
        <w:rPr>
          <w:rFonts w:ascii="Arial" w:hAnsi="Arial"/>
          <w:color w:val="000000"/>
          <w:kern w:val="20"/>
          <w:sz w:val="24"/>
        </w:rPr>
        <w:t>Högner</w:t>
      </w:r>
      <w:proofErr w:type="spellEnd"/>
      <w:r w:rsidRPr="00B17402">
        <w:rPr>
          <w:rFonts w:ascii="Arial" w:hAnsi="Arial"/>
          <w:color w:val="000000"/>
          <w:kern w:val="20"/>
          <w:sz w:val="24"/>
        </w:rPr>
        <w:t xml:space="preserve"> </w:t>
      </w:r>
      <w:r w:rsidR="00DA610C">
        <w:rPr>
          <w:rFonts w:ascii="Arial" w:hAnsi="Arial"/>
          <w:color w:val="000000"/>
          <w:kern w:val="20"/>
          <w:sz w:val="24"/>
        </w:rPr>
        <w:t xml:space="preserve">ist </w:t>
      </w:r>
      <w:r w:rsidRPr="00B17402">
        <w:rPr>
          <w:rFonts w:ascii="Arial" w:hAnsi="Arial"/>
          <w:color w:val="000000"/>
          <w:kern w:val="20"/>
          <w:sz w:val="24"/>
        </w:rPr>
        <w:t xml:space="preserve">seitens der Ortsgemeinde nur noch die </w:t>
      </w:r>
      <w:proofErr w:type="spellStart"/>
      <w:r w:rsidRPr="00B17402">
        <w:rPr>
          <w:rFonts w:ascii="Arial" w:hAnsi="Arial"/>
          <w:color w:val="000000"/>
          <w:kern w:val="20"/>
          <w:sz w:val="24"/>
        </w:rPr>
        <w:t>Habitatpotentialabschätzung</w:t>
      </w:r>
      <w:proofErr w:type="spellEnd"/>
      <w:r w:rsidRPr="00B17402">
        <w:rPr>
          <w:rFonts w:ascii="Arial" w:hAnsi="Arial"/>
          <w:color w:val="000000"/>
          <w:kern w:val="20"/>
          <w:sz w:val="24"/>
        </w:rPr>
        <w:t xml:space="preserve"> für die Artengruppe der Fledermäuse zu beauftragen. </w:t>
      </w:r>
    </w:p>
    <w:p w:rsidR="00B17402" w:rsidRPr="00B17402" w:rsidRDefault="00B17402" w:rsidP="002B27C2">
      <w:pPr>
        <w:jc w:val="both"/>
        <w:rPr>
          <w:rFonts w:ascii="Arial" w:hAnsi="Arial"/>
          <w:color w:val="000000"/>
          <w:kern w:val="20"/>
          <w:sz w:val="24"/>
        </w:rPr>
      </w:pPr>
    </w:p>
    <w:p w:rsidR="00B17402" w:rsidRPr="006F2199" w:rsidRDefault="00B17402" w:rsidP="002B27C2">
      <w:pPr>
        <w:jc w:val="both"/>
        <w:rPr>
          <w:rFonts w:ascii="Arial" w:hAnsi="Arial"/>
          <w:b/>
          <w:color w:val="000000"/>
          <w:kern w:val="20"/>
          <w:sz w:val="24"/>
        </w:rPr>
      </w:pPr>
      <w:r w:rsidRPr="006F2199">
        <w:rPr>
          <w:rFonts w:ascii="Arial" w:hAnsi="Arial"/>
          <w:b/>
          <w:color w:val="000000"/>
          <w:kern w:val="20"/>
          <w:sz w:val="24"/>
        </w:rPr>
        <w:t xml:space="preserve">Schalltechnisches Gutachten: </w:t>
      </w:r>
    </w:p>
    <w:p w:rsidR="00937935" w:rsidRDefault="00B17402" w:rsidP="002B27C2">
      <w:pPr>
        <w:jc w:val="both"/>
        <w:rPr>
          <w:rFonts w:ascii="Arial" w:hAnsi="Arial"/>
          <w:color w:val="000000"/>
          <w:kern w:val="20"/>
          <w:sz w:val="24"/>
        </w:rPr>
      </w:pPr>
      <w:r w:rsidRPr="00B17402">
        <w:rPr>
          <w:rFonts w:ascii="Arial" w:hAnsi="Arial"/>
          <w:color w:val="000000"/>
          <w:kern w:val="20"/>
          <w:sz w:val="24"/>
        </w:rPr>
        <w:t>Das Plangebiet liegt in unmittelbarer Nähe zur Landesstraße L158, sodass eine Beurteilung des Verkehrslärms erforderlich ist.</w:t>
      </w:r>
    </w:p>
    <w:p w:rsidR="00B17402" w:rsidRDefault="00B17402" w:rsidP="002B27C2">
      <w:pPr>
        <w:jc w:val="both"/>
        <w:rPr>
          <w:rFonts w:ascii="Arial" w:hAnsi="Arial"/>
          <w:color w:val="000000"/>
          <w:kern w:val="20"/>
          <w:sz w:val="24"/>
        </w:rPr>
      </w:pP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 xml:space="preserve">Eine erste Einschätzung der Verkehrslärmeinwirkungen </w:t>
      </w:r>
      <w:r w:rsidR="007E11F6">
        <w:rPr>
          <w:rFonts w:ascii="Arial" w:hAnsi="Arial"/>
          <w:color w:val="000000"/>
          <w:kern w:val="20"/>
          <w:sz w:val="24"/>
        </w:rPr>
        <w:t>lag</w:t>
      </w:r>
      <w:r w:rsidRPr="00B17402">
        <w:rPr>
          <w:rFonts w:ascii="Arial" w:hAnsi="Arial"/>
          <w:color w:val="000000"/>
          <w:kern w:val="20"/>
          <w:sz w:val="24"/>
        </w:rPr>
        <w:t xml:space="preserve"> Ortsbürgermeister Leimbrock </w:t>
      </w:r>
      <w:r w:rsidR="007E11F6">
        <w:rPr>
          <w:rFonts w:ascii="Arial" w:hAnsi="Arial"/>
          <w:color w:val="000000"/>
          <w:kern w:val="20"/>
          <w:sz w:val="24"/>
        </w:rPr>
        <w:t xml:space="preserve">und den Gemeinderatsmitgliedern mit den Einladungsunterlagen </w:t>
      </w:r>
      <w:r w:rsidRPr="00B17402">
        <w:rPr>
          <w:rFonts w:ascii="Arial" w:hAnsi="Arial"/>
          <w:color w:val="000000"/>
          <w:kern w:val="20"/>
          <w:sz w:val="24"/>
        </w:rPr>
        <w:t>bereits vor. Die Auftragsvergabe hierfür erfolgte durch Ortsbürgermeister Leimbrock als Direktauftrag.</w:t>
      </w: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Nach dieser ersten Einschätzung werden die Orientierungswerte der DIN18005 für Verkehrslärmeinwirkungen in allgemeinen Wohngebieten tagsüber im überwiegenden Teil des Plangebietes überschritten. Nachts werden die Orientierungswerte im gesamten Plangebiet überschritten. Im Ergebnis sind Lärmschutzmaßnahmen vorzusehen.</w:t>
      </w:r>
    </w:p>
    <w:p w:rsidR="00B17402" w:rsidRPr="00B17402" w:rsidRDefault="00B17402" w:rsidP="002B27C2">
      <w:pPr>
        <w:jc w:val="both"/>
        <w:rPr>
          <w:rFonts w:ascii="Arial" w:hAnsi="Arial"/>
          <w:color w:val="000000"/>
          <w:kern w:val="20"/>
          <w:sz w:val="24"/>
        </w:rPr>
      </w:pPr>
      <w:r w:rsidRPr="00B17402">
        <w:rPr>
          <w:rFonts w:ascii="Arial" w:hAnsi="Arial"/>
          <w:color w:val="000000"/>
          <w:kern w:val="20"/>
          <w:sz w:val="24"/>
        </w:rPr>
        <w:t>Im Rahmen der weiteren Planung ist daher ein schalltechnisches Gutachten erforderlich.</w:t>
      </w:r>
    </w:p>
    <w:p w:rsidR="00B17402" w:rsidRPr="00B17402" w:rsidRDefault="00B17402" w:rsidP="002B27C2">
      <w:pPr>
        <w:jc w:val="both"/>
        <w:rPr>
          <w:rFonts w:ascii="Arial" w:hAnsi="Arial"/>
          <w:color w:val="000000"/>
          <w:kern w:val="20"/>
          <w:sz w:val="24"/>
        </w:rPr>
      </w:pPr>
    </w:p>
    <w:p w:rsidR="00B17402" w:rsidRDefault="00B17402" w:rsidP="002B27C2">
      <w:pPr>
        <w:jc w:val="both"/>
        <w:rPr>
          <w:rFonts w:ascii="Arial" w:hAnsi="Arial"/>
          <w:color w:val="000000"/>
          <w:kern w:val="20"/>
          <w:sz w:val="24"/>
        </w:rPr>
      </w:pPr>
      <w:r w:rsidRPr="00B17402">
        <w:rPr>
          <w:rFonts w:ascii="Arial" w:hAnsi="Arial"/>
          <w:color w:val="000000"/>
          <w:kern w:val="20"/>
          <w:sz w:val="24"/>
        </w:rPr>
        <w:t xml:space="preserve">Der Ortsgemeinderat </w:t>
      </w:r>
      <w:r w:rsidR="007E11F6">
        <w:rPr>
          <w:rFonts w:ascii="Arial" w:hAnsi="Arial"/>
          <w:color w:val="000000"/>
          <w:kern w:val="20"/>
          <w:sz w:val="24"/>
        </w:rPr>
        <w:t>beschloss</w:t>
      </w:r>
      <w:r w:rsidRPr="00B17402">
        <w:rPr>
          <w:rFonts w:ascii="Arial" w:hAnsi="Arial"/>
          <w:color w:val="000000"/>
          <w:kern w:val="20"/>
          <w:sz w:val="24"/>
        </w:rPr>
        <w:t xml:space="preserve">, Herrn Ortsbürgermeister Dr. Friedhelm Leimbrock zu beauftragen, Angebote für die Durchführung einer </w:t>
      </w:r>
      <w:proofErr w:type="spellStart"/>
      <w:r w:rsidRPr="00B17402">
        <w:rPr>
          <w:rFonts w:ascii="Arial" w:hAnsi="Arial"/>
          <w:color w:val="000000"/>
          <w:kern w:val="20"/>
          <w:sz w:val="24"/>
        </w:rPr>
        <w:t>Habitatpotentialabschätzung</w:t>
      </w:r>
      <w:proofErr w:type="spellEnd"/>
      <w:r w:rsidRPr="00B17402">
        <w:rPr>
          <w:rFonts w:ascii="Arial" w:hAnsi="Arial"/>
          <w:color w:val="000000"/>
          <w:kern w:val="20"/>
          <w:sz w:val="24"/>
        </w:rPr>
        <w:t xml:space="preserve"> für die Artengruppe der Fledermäuse sowie für die Erstellung eines schalltechnischen Gutachtens einzuholen und den Auftrag nach Abstimmung mit den Beigeordneten an den jeweils wirtschaftlichsten Bieter zu vergeben.</w:t>
      </w:r>
    </w:p>
    <w:p w:rsidR="00E83A78" w:rsidRDefault="00E83A78" w:rsidP="002B27C2">
      <w:pPr>
        <w:jc w:val="both"/>
        <w:rPr>
          <w:rFonts w:ascii="Arial" w:hAnsi="Arial"/>
          <w:color w:val="000000"/>
          <w:kern w:val="20"/>
          <w:sz w:val="24"/>
        </w:rPr>
      </w:pPr>
    </w:p>
    <w:p w:rsidR="006769FF" w:rsidRDefault="006769FF" w:rsidP="002B27C2">
      <w:pPr>
        <w:jc w:val="both"/>
        <w:rPr>
          <w:rFonts w:ascii="Arial" w:hAnsi="Arial"/>
          <w:color w:val="000000"/>
          <w:kern w:val="20"/>
          <w:sz w:val="24"/>
        </w:rPr>
      </w:pPr>
      <w:r w:rsidRPr="006769FF">
        <w:rPr>
          <w:rFonts w:ascii="Arial" w:hAnsi="Arial"/>
          <w:color w:val="000000"/>
          <w:kern w:val="20"/>
          <w:sz w:val="24"/>
        </w:rPr>
        <w:t xml:space="preserve">In diesem Zusammenhang wurde die Frage nach dem aktuellen Stand der Ausweisung weiterer Wohnbauflächen </w:t>
      </w:r>
      <w:r w:rsidR="001A7F3C">
        <w:rPr>
          <w:rFonts w:ascii="Arial" w:hAnsi="Arial"/>
          <w:color w:val="000000"/>
          <w:kern w:val="20"/>
          <w:sz w:val="24"/>
        </w:rPr>
        <w:t xml:space="preserve">in Richtung Veldenz </w:t>
      </w:r>
      <w:r w:rsidRPr="006769FF">
        <w:rPr>
          <w:rFonts w:ascii="Arial" w:hAnsi="Arial"/>
          <w:color w:val="000000"/>
          <w:kern w:val="20"/>
          <w:sz w:val="24"/>
        </w:rPr>
        <w:t>im Flächennutzungsplan gestellt. Bürgermeister Leo Wächter antwortete, dass die Fortschreibung des FNP für</w:t>
      </w:r>
      <w:r w:rsidR="006F3728">
        <w:rPr>
          <w:rFonts w:ascii="Arial" w:hAnsi="Arial"/>
          <w:color w:val="000000"/>
          <w:kern w:val="20"/>
          <w:sz w:val="24"/>
        </w:rPr>
        <w:t xml:space="preserve"> das Jahr</w:t>
      </w:r>
      <w:r w:rsidRPr="006769FF">
        <w:rPr>
          <w:rFonts w:ascii="Arial" w:hAnsi="Arial"/>
          <w:color w:val="000000"/>
          <w:kern w:val="20"/>
          <w:sz w:val="24"/>
        </w:rPr>
        <w:t xml:space="preserve"> 2025 vorgesehen ist. </w:t>
      </w:r>
      <w:r w:rsidR="006F3728">
        <w:rPr>
          <w:rFonts w:ascii="Arial" w:hAnsi="Arial"/>
          <w:color w:val="000000"/>
          <w:kern w:val="20"/>
          <w:sz w:val="24"/>
        </w:rPr>
        <w:t xml:space="preserve">Es besteht die Möglichkeit, den </w:t>
      </w:r>
      <w:r w:rsidR="006F3728" w:rsidRPr="006F3728">
        <w:rPr>
          <w:rFonts w:ascii="Arial" w:hAnsi="Arial"/>
          <w:color w:val="000000"/>
          <w:kern w:val="20"/>
          <w:sz w:val="24"/>
        </w:rPr>
        <w:t>Bebauungsplan und</w:t>
      </w:r>
      <w:r w:rsidR="006F3728">
        <w:rPr>
          <w:rFonts w:ascii="Arial" w:hAnsi="Arial"/>
          <w:color w:val="000000"/>
          <w:kern w:val="20"/>
          <w:sz w:val="24"/>
        </w:rPr>
        <w:t xml:space="preserve"> den</w:t>
      </w:r>
      <w:r w:rsidR="006F3728" w:rsidRPr="006F3728">
        <w:rPr>
          <w:rFonts w:ascii="Arial" w:hAnsi="Arial"/>
          <w:color w:val="000000"/>
          <w:kern w:val="20"/>
          <w:sz w:val="24"/>
        </w:rPr>
        <w:t xml:space="preserve"> Flächennutzungsplan gleichzeitig aufzustellen, zu ändern oder zu ergänzen (Parallelverfahren).</w:t>
      </w:r>
    </w:p>
    <w:p w:rsidR="006769FF" w:rsidRPr="006769FF" w:rsidRDefault="006769FF" w:rsidP="002B27C2">
      <w:pPr>
        <w:jc w:val="both"/>
        <w:rPr>
          <w:rFonts w:ascii="Arial" w:hAnsi="Arial"/>
          <w:color w:val="000000"/>
          <w:kern w:val="20"/>
          <w:sz w:val="24"/>
        </w:rPr>
      </w:pPr>
    </w:p>
    <w:p w:rsidR="006769FF" w:rsidRDefault="006769FF" w:rsidP="002B27C2">
      <w:pPr>
        <w:ind w:left="567" w:hanging="567"/>
        <w:jc w:val="both"/>
        <w:rPr>
          <w:rFonts w:ascii="Arial" w:hAnsi="Arial"/>
          <w:b/>
          <w:color w:val="000000"/>
          <w:kern w:val="20"/>
          <w:sz w:val="24"/>
        </w:rPr>
      </w:pPr>
    </w:p>
    <w:p w:rsidR="00257207" w:rsidRPr="00CB606F" w:rsidRDefault="000559DD" w:rsidP="00107439">
      <w:pPr>
        <w:jc w:val="both"/>
        <w:rPr>
          <w:rFonts w:ascii="Arial" w:hAnsi="Arial"/>
          <w:b/>
          <w:color w:val="000000"/>
          <w:kern w:val="20"/>
          <w:sz w:val="24"/>
        </w:rPr>
      </w:pPr>
      <w:r w:rsidRPr="000559DD">
        <w:rPr>
          <w:rFonts w:ascii="Arial" w:hAnsi="Arial"/>
          <w:b/>
          <w:color w:val="000000"/>
          <w:kern w:val="20"/>
          <w:sz w:val="24"/>
        </w:rPr>
        <w:t>Beratung und Beschlussfassung zur Auftragsvergabe der Pflege des Baumkatasters sowie der Durchführung von regelmäßigen Baumkontrollen in der Ortsgemeinde Mülheim an der Mosel</w:t>
      </w:r>
    </w:p>
    <w:p w:rsidR="00E83A78" w:rsidRDefault="00E83A78" w:rsidP="002B27C2">
      <w:pPr>
        <w:jc w:val="both"/>
        <w:rPr>
          <w:rFonts w:ascii="Arial" w:hAnsi="Arial" w:cs="Arial"/>
          <w:sz w:val="24"/>
          <w:szCs w:val="24"/>
        </w:rPr>
      </w:pPr>
      <w:r>
        <w:rPr>
          <w:rFonts w:ascii="Arial" w:hAnsi="Arial" w:cs="Arial"/>
          <w:sz w:val="24"/>
          <w:szCs w:val="24"/>
        </w:rPr>
        <w:lastRenderedPageBreak/>
        <w:t xml:space="preserve">Um die Verkehrssicherheit im öffentlichen Raum zu gewährleisten, sind die Kommunen verpflichtet, ihre Bäume turnusmäßig durch Fachpersonal kontrollieren zu lassen und in einem Baumkataster zu erfassen. Betroffen sind hiervon alle Bäume in der öffentlichen Verkehrssicherungspflicht an Straßen, Wegen, Plätzen, Grünanlagen sowie Außenanlagen öffentlicher Gebäude ab einem Stammdurchmesser von 10 cm. In der </w:t>
      </w:r>
      <w:r w:rsidRPr="00E53AD9">
        <w:rPr>
          <w:rFonts w:ascii="Arial" w:hAnsi="Arial" w:cs="Arial"/>
          <w:sz w:val="24"/>
          <w:szCs w:val="24"/>
        </w:rPr>
        <w:t xml:space="preserve">Ortsgemeinde </w:t>
      </w:r>
      <w:r>
        <w:rPr>
          <w:rFonts w:ascii="Arial" w:hAnsi="Arial" w:cs="Arial"/>
          <w:sz w:val="24"/>
          <w:szCs w:val="24"/>
        </w:rPr>
        <w:t>Mülheim sind dies</w:t>
      </w:r>
      <w:r w:rsidRPr="00E53AD9">
        <w:rPr>
          <w:rFonts w:ascii="Arial" w:hAnsi="Arial" w:cs="Arial"/>
          <w:sz w:val="24"/>
          <w:szCs w:val="24"/>
        </w:rPr>
        <w:t xml:space="preserve"> </w:t>
      </w:r>
      <w:r>
        <w:rPr>
          <w:rFonts w:ascii="Arial" w:hAnsi="Arial" w:cs="Arial"/>
          <w:sz w:val="24"/>
          <w:szCs w:val="24"/>
        </w:rPr>
        <w:t>ca.</w:t>
      </w:r>
      <w:r w:rsidRPr="00E53AD9">
        <w:rPr>
          <w:rFonts w:ascii="Arial" w:hAnsi="Arial" w:cs="Arial"/>
          <w:sz w:val="24"/>
          <w:szCs w:val="24"/>
        </w:rPr>
        <w:t xml:space="preserve"> </w:t>
      </w:r>
      <w:r>
        <w:rPr>
          <w:rFonts w:ascii="Arial" w:hAnsi="Arial" w:cs="Arial"/>
          <w:sz w:val="24"/>
          <w:szCs w:val="24"/>
        </w:rPr>
        <w:t>120</w:t>
      </w:r>
      <w:r w:rsidRPr="00E53AD9">
        <w:rPr>
          <w:rFonts w:ascii="Arial" w:hAnsi="Arial" w:cs="Arial"/>
          <w:sz w:val="24"/>
          <w:szCs w:val="24"/>
        </w:rPr>
        <w:t xml:space="preserve"> Einzelbäume sowie </w:t>
      </w:r>
      <w:r>
        <w:rPr>
          <w:rFonts w:ascii="Arial" w:hAnsi="Arial" w:cs="Arial"/>
          <w:sz w:val="24"/>
          <w:szCs w:val="24"/>
        </w:rPr>
        <w:t>422 Bäume in sicherheitsrelevanten Baumgruppen.</w:t>
      </w:r>
    </w:p>
    <w:p w:rsidR="00E83A78" w:rsidRDefault="00E83A78" w:rsidP="002B27C2">
      <w:pPr>
        <w:jc w:val="both"/>
        <w:rPr>
          <w:rFonts w:ascii="Arial" w:hAnsi="Arial" w:cs="Arial"/>
          <w:sz w:val="24"/>
          <w:szCs w:val="24"/>
        </w:rPr>
      </w:pPr>
    </w:p>
    <w:p w:rsidR="00E83A78" w:rsidRDefault="00E83A78" w:rsidP="002B27C2">
      <w:pPr>
        <w:jc w:val="both"/>
        <w:rPr>
          <w:rFonts w:ascii="Arial" w:hAnsi="Arial" w:cs="Arial"/>
          <w:sz w:val="24"/>
          <w:szCs w:val="24"/>
        </w:rPr>
      </w:pPr>
      <w:r>
        <w:rPr>
          <w:rFonts w:ascii="Arial" w:hAnsi="Arial" w:cs="Arial"/>
          <w:sz w:val="24"/>
          <w:szCs w:val="24"/>
        </w:rPr>
        <w:t xml:space="preserve">Der Vertrag mit dem bisher beauftragten Forstbüro läuft nach 5 Jahren am </w:t>
      </w:r>
      <w:r w:rsidRPr="00E53AD9">
        <w:rPr>
          <w:rFonts w:ascii="Arial" w:hAnsi="Arial" w:cs="Arial"/>
          <w:sz w:val="24"/>
          <w:szCs w:val="24"/>
        </w:rPr>
        <w:t>3</w:t>
      </w:r>
      <w:r>
        <w:rPr>
          <w:rFonts w:ascii="Arial" w:hAnsi="Arial" w:cs="Arial"/>
          <w:sz w:val="24"/>
          <w:szCs w:val="24"/>
        </w:rPr>
        <w:t>1</w:t>
      </w:r>
      <w:r w:rsidRPr="00E53AD9">
        <w:rPr>
          <w:rFonts w:ascii="Arial" w:hAnsi="Arial" w:cs="Arial"/>
          <w:sz w:val="24"/>
          <w:szCs w:val="24"/>
        </w:rPr>
        <w:t>.</w:t>
      </w:r>
      <w:r>
        <w:rPr>
          <w:rFonts w:ascii="Arial" w:hAnsi="Arial" w:cs="Arial"/>
          <w:sz w:val="24"/>
          <w:szCs w:val="24"/>
        </w:rPr>
        <w:t>12</w:t>
      </w:r>
      <w:r w:rsidRPr="00E53AD9">
        <w:rPr>
          <w:rFonts w:ascii="Arial" w:hAnsi="Arial" w:cs="Arial"/>
          <w:sz w:val="24"/>
          <w:szCs w:val="24"/>
        </w:rPr>
        <w:t>.2024</w:t>
      </w:r>
      <w:r>
        <w:rPr>
          <w:rFonts w:ascii="Arial" w:hAnsi="Arial" w:cs="Arial"/>
          <w:sz w:val="24"/>
          <w:szCs w:val="24"/>
        </w:rPr>
        <w:t xml:space="preserve"> aus. Ein letzter Kontrollgang erfolgt vertragsgemäß noch Ende 2024.</w:t>
      </w:r>
    </w:p>
    <w:p w:rsidR="00E83A78" w:rsidRDefault="00E83A78" w:rsidP="002B27C2">
      <w:pPr>
        <w:jc w:val="both"/>
        <w:rPr>
          <w:rFonts w:ascii="Arial" w:hAnsi="Arial" w:cs="Arial"/>
          <w:sz w:val="24"/>
          <w:szCs w:val="24"/>
        </w:rPr>
      </w:pPr>
    </w:p>
    <w:p w:rsidR="00E83A78" w:rsidRDefault="00E83A78" w:rsidP="002B27C2">
      <w:pPr>
        <w:jc w:val="both"/>
        <w:rPr>
          <w:rFonts w:ascii="Arial" w:hAnsi="Arial" w:cs="Arial"/>
          <w:sz w:val="24"/>
          <w:szCs w:val="24"/>
        </w:rPr>
      </w:pPr>
      <w:r>
        <w:rPr>
          <w:rFonts w:ascii="Arial" w:hAnsi="Arial" w:cs="Arial"/>
          <w:sz w:val="24"/>
          <w:szCs w:val="24"/>
        </w:rPr>
        <w:t xml:space="preserve">Aufgrund betrieblicher Veränderungen hatte das Forstbüro angekündigt, den Vertrag nicht mehr weiterführen zu wollen. Im Rahmen der Ausschreibung wurden drei Unternehmer angefragt. </w:t>
      </w:r>
    </w:p>
    <w:p w:rsidR="00E83A78" w:rsidRDefault="00E83A78" w:rsidP="002B27C2">
      <w:pPr>
        <w:jc w:val="both"/>
        <w:rPr>
          <w:rFonts w:ascii="Arial" w:hAnsi="Arial" w:cs="Arial"/>
          <w:sz w:val="24"/>
          <w:szCs w:val="24"/>
        </w:rPr>
      </w:pPr>
    </w:p>
    <w:p w:rsidR="001B459E" w:rsidRDefault="00E83A78" w:rsidP="002B27C2">
      <w:pPr>
        <w:jc w:val="both"/>
        <w:rPr>
          <w:rFonts w:ascii="Arial" w:hAnsi="Arial" w:cs="Arial"/>
          <w:sz w:val="24"/>
          <w:szCs w:val="23"/>
        </w:rPr>
      </w:pPr>
      <w:r>
        <w:rPr>
          <w:rFonts w:ascii="Arial" w:hAnsi="Arial" w:cs="Arial"/>
          <w:sz w:val="24"/>
          <w:szCs w:val="24"/>
        </w:rPr>
        <w:t>Für die neue Ausschreibung wurden Angebote auf der Grundlage eines Vertrages mit einer Laufzeit von zunächst einem Betreuungszyklus mit der Option einer dreimaligen Verlängerung um jeweils einen Betreuungszyklus eingeholt.</w:t>
      </w:r>
      <w:r w:rsidRPr="00557A6F">
        <w:rPr>
          <w:rFonts w:ascii="Arial" w:hAnsi="Arial" w:cs="Arial"/>
          <w:sz w:val="24"/>
          <w:szCs w:val="24"/>
        </w:rPr>
        <w:t xml:space="preserve"> </w:t>
      </w:r>
      <w:r>
        <w:rPr>
          <w:rFonts w:ascii="Arial" w:hAnsi="Arial" w:cs="Arial"/>
          <w:sz w:val="24"/>
          <w:szCs w:val="23"/>
        </w:rPr>
        <w:t>Vertragsbeginn</w:t>
      </w:r>
      <w:r w:rsidRPr="00557A6F">
        <w:rPr>
          <w:rFonts w:ascii="Arial" w:hAnsi="Arial" w:cs="Arial"/>
          <w:sz w:val="24"/>
          <w:szCs w:val="23"/>
        </w:rPr>
        <w:t xml:space="preserve"> </w:t>
      </w:r>
      <w:r>
        <w:rPr>
          <w:rFonts w:ascii="Arial" w:hAnsi="Arial" w:cs="Arial"/>
          <w:sz w:val="24"/>
          <w:szCs w:val="23"/>
        </w:rPr>
        <w:t>ist</w:t>
      </w:r>
      <w:r w:rsidRPr="00557A6F">
        <w:rPr>
          <w:rFonts w:ascii="Arial" w:hAnsi="Arial" w:cs="Arial"/>
          <w:sz w:val="24"/>
          <w:szCs w:val="23"/>
        </w:rPr>
        <w:t xml:space="preserve"> der </w:t>
      </w:r>
      <w:r w:rsidRPr="00E53AD9">
        <w:rPr>
          <w:rFonts w:ascii="Arial" w:hAnsi="Arial" w:cs="Arial"/>
          <w:sz w:val="24"/>
          <w:szCs w:val="23"/>
        </w:rPr>
        <w:t>01.0</w:t>
      </w:r>
      <w:r>
        <w:rPr>
          <w:rFonts w:ascii="Arial" w:hAnsi="Arial" w:cs="Arial"/>
          <w:sz w:val="24"/>
          <w:szCs w:val="23"/>
        </w:rPr>
        <w:t>1</w:t>
      </w:r>
      <w:r w:rsidRPr="00E53AD9">
        <w:rPr>
          <w:rFonts w:ascii="Arial" w:hAnsi="Arial" w:cs="Arial"/>
          <w:sz w:val="24"/>
          <w:szCs w:val="23"/>
        </w:rPr>
        <w:t>.202</w:t>
      </w:r>
      <w:r>
        <w:rPr>
          <w:rFonts w:ascii="Arial" w:hAnsi="Arial" w:cs="Arial"/>
          <w:sz w:val="24"/>
          <w:szCs w:val="23"/>
        </w:rPr>
        <w:t>5</w:t>
      </w:r>
      <w:r w:rsidRPr="00557A6F">
        <w:rPr>
          <w:rFonts w:ascii="Arial" w:hAnsi="Arial" w:cs="Arial"/>
          <w:sz w:val="24"/>
          <w:szCs w:val="23"/>
        </w:rPr>
        <w:t xml:space="preserve">. Der Vertrag verlängert sich automatisch, </w:t>
      </w:r>
      <w:r>
        <w:rPr>
          <w:rFonts w:ascii="Arial" w:hAnsi="Arial" w:cs="Arial"/>
          <w:sz w:val="24"/>
          <w:szCs w:val="23"/>
        </w:rPr>
        <w:t>wenn er nicht</w:t>
      </w:r>
      <w:r w:rsidRPr="00557A6F">
        <w:rPr>
          <w:rFonts w:ascii="Arial" w:hAnsi="Arial" w:cs="Arial"/>
          <w:sz w:val="24"/>
          <w:szCs w:val="23"/>
        </w:rPr>
        <w:t xml:space="preserve"> </w:t>
      </w:r>
      <w:r>
        <w:rPr>
          <w:rFonts w:ascii="Arial" w:hAnsi="Arial" w:cs="Arial"/>
          <w:sz w:val="24"/>
          <w:szCs w:val="23"/>
        </w:rPr>
        <w:t xml:space="preserve">drei </w:t>
      </w:r>
      <w:r w:rsidRPr="00557A6F">
        <w:rPr>
          <w:rFonts w:ascii="Arial" w:hAnsi="Arial" w:cs="Arial"/>
          <w:sz w:val="24"/>
          <w:szCs w:val="23"/>
        </w:rPr>
        <w:t xml:space="preserve">Monate </w:t>
      </w:r>
      <w:r>
        <w:rPr>
          <w:rFonts w:ascii="Arial" w:hAnsi="Arial" w:cs="Arial"/>
          <w:sz w:val="24"/>
          <w:szCs w:val="23"/>
        </w:rPr>
        <w:t>nach Eingang des letzten Kontrollberichtes</w:t>
      </w:r>
      <w:r w:rsidRPr="00557A6F">
        <w:rPr>
          <w:rFonts w:ascii="Arial" w:hAnsi="Arial" w:cs="Arial"/>
          <w:sz w:val="24"/>
          <w:szCs w:val="23"/>
        </w:rPr>
        <w:t xml:space="preserve"> </w:t>
      </w:r>
      <w:r>
        <w:rPr>
          <w:rFonts w:ascii="Arial" w:hAnsi="Arial" w:cs="Arial"/>
          <w:sz w:val="24"/>
          <w:szCs w:val="23"/>
        </w:rPr>
        <w:t>von einem der Vertragspartner ge</w:t>
      </w:r>
      <w:r w:rsidRPr="00557A6F">
        <w:rPr>
          <w:rFonts w:ascii="Arial" w:hAnsi="Arial" w:cs="Arial"/>
          <w:sz w:val="24"/>
          <w:szCs w:val="23"/>
        </w:rPr>
        <w:t>kündigt</w:t>
      </w:r>
      <w:r>
        <w:rPr>
          <w:rFonts w:ascii="Arial" w:hAnsi="Arial" w:cs="Arial"/>
          <w:sz w:val="24"/>
          <w:szCs w:val="23"/>
        </w:rPr>
        <w:t xml:space="preserve"> wird</w:t>
      </w:r>
      <w:r w:rsidRPr="00557A6F">
        <w:rPr>
          <w:rFonts w:ascii="Arial" w:hAnsi="Arial" w:cs="Arial"/>
          <w:sz w:val="24"/>
          <w:szCs w:val="23"/>
        </w:rPr>
        <w:t xml:space="preserve">. </w:t>
      </w:r>
      <w:r>
        <w:rPr>
          <w:rFonts w:ascii="Arial" w:hAnsi="Arial" w:cs="Arial"/>
          <w:sz w:val="24"/>
          <w:szCs w:val="23"/>
        </w:rPr>
        <w:t>Als e</w:t>
      </w:r>
      <w:r w:rsidRPr="00557A6F">
        <w:rPr>
          <w:rFonts w:ascii="Arial" w:hAnsi="Arial" w:cs="Arial"/>
          <w:sz w:val="24"/>
          <w:szCs w:val="23"/>
        </w:rPr>
        <w:t xml:space="preserve">ndgültiges Vertragsende ist </w:t>
      </w:r>
      <w:r>
        <w:rPr>
          <w:rFonts w:ascii="Arial" w:hAnsi="Arial" w:cs="Arial"/>
          <w:sz w:val="24"/>
          <w:szCs w:val="23"/>
        </w:rPr>
        <w:t>spätestens der</w:t>
      </w:r>
      <w:r w:rsidRPr="00557A6F">
        <w:rPr>
          <w:rFonts w:ascii="Arial" w:hAnsi="Arial" w:cs="Arial"/>
          <w:sz w:val="24"/>
          <w:szCs w:val="23"/>
        </w:rPr>
        <w:t xml:space="preserve"> </w:t>
      </w:r>
      <w:r>
        <w:rPr>
          <w:rFonts w:ascii="Arial" w:hAnsi="Arial" w:cs="Arial"/>
          <w:sz w:val="24"/>
          <w:szCs w:val="23"/>
        </w:rPr>
        <w:t>3</w:t>
      </w:r>
      <w:r w:rsidRPr="00E53AD9">
        <w:rPr>
          <w:rFonts w:ascii="Arial" w:hAnsi="Arial" w:cs="Arial"/>
          <w:sz w:val="24"/>
          <w:szCs w:val="23"/>
        </w:rPr>
        <w:t>1.12.20</w:t>
      </w:r>
      <w:r>
        <w:rPr>
          <w:rFonts w:ascii="Arial" w:hAnsi="Arial" w:cs="Arial"/>
          <w:sz w:val="24"/>
          <w:szCs w:val="23"/>
        </w:rPr>
        <w:t>30 vorgesehen</w:t>
      </w:r>
      <w:r w:rsidRPr="00557A6F">
        <w:rPr>
          <w:rFonts w:ascii="Arial" w:hAnsi="Arial" w:cs="Arial"/>
          <w:sz w:val="24"/>
          <w:szCs w:val="23"/>
        </w:rPr>
        <w:t>.</w:t>
      </w:r>
    </w:p>
    <w:p w:rsidR="00E83A78" w:rsidRDefault="00E83A78" w:rsidP="002B27C2">
      <w:pPr>
        <w:jc w:val="both"/>
        <w:rPr>
          <w:rFonts w:ascii="Arial" w:hAnsi="Arial" w:cs="Arial"/>
          <w:kern w:val="24"/>
          <w:sz w:val="24"/>
        </w:rPr>
      </w:pPr>
    </w:p>
    <w:p w:rsidR="0038170F" w:rsidRDefault="00E83A78" w:rsidP="002B27C2">
      <w:pPr>
        <w:jc w:val="both"/>
        <w:rPr>
          <w:rFonts w:ascii="Arial" w:hAnsi="Arial" w:cs="Arial"/>
          <w:kern w:val="24"/>
          <w:sz w:val="24"/>
        </w:rPr>
      </w:pPr>
      <w:r w:rsidRPr="00E83A78">
        <w:rPr>
          <w:rFonts w:ascii="Arial" w:hAnsi="Arial" w:cs="Arial"/>
          <w:kern w:val="24"/>
          <w:sz w:val="24"/>
        </w:rPr>
        <w:t xml:space="preserve">Der Ortsgemeinderat Mülheim </w:t>
      </w:r>
      <w:r w:rsidR="0038170F">
        <w:rPr>
          <w:rFonts w:ascii="Arial" w:hAnsi="Arial" w:cs="Arial"/>
          <w:kern w:val="24"/>
          <w:sz w:val="24"/>
        </w:rPr>
        <w:t>erteilte den Auftrag für</w:t>
      </w:r>
      <w:r w:rsidRPr="00E83A78">
        <w:rPr>
          <w:rFonts w:ascii="Arial" w:hAnsi="Arial" w:cs="Arial"/>
          <w:kern w:val="24"/>
          <w:sz w:val="24"/>
        </w:rPr>
        <w:t xml:space="preserve"> die Durchführung der jährlichen Baumkontrollen sowie die Erstellung und Fortführung des Baumkatasters an den wirtschaftlichsten Bieter</w:t>
      </w:r>
      <w:r w:rsidR="0038170F">
        <w:rPr>
          <w:rFonts w:ascii="Arial" w:hAnsi="Arial" w:cs="Arial"/>
          <w:kern w:val="24"/>
          <w:sz w:val="24"/>
        </w:rPr>
        <w:t xml:space="preserve">, der Firma </w:t>
      </w:r>
      <w:r w:rsidR="0038170F" w:rsidRPr="0038170F">
        <w:rPr>
          <w:rFonts w:ascii="Arial" w:hAnsi="Arial" w:cs="Arial"/>
          <w:kern w:val="24"/>
          <w:sz w:val="24"/>
        </w:rPr>
        <w:t>Kultur Stein aus Maring-Noviand</w:t>
      </w:r>
      <w:r w:rsidR="0038170F">
        <w:rPr>
          <w:rFonts w:ascii="Arial" w:hAnsi="Arial" w:cs="Arial"/>
          <w:kern w:val="24"/>
          <w:sz w:val="24"/>
        </w:rPr>
        <w:t>,</w:t>
      </w:r>
      <w:r w:rsidRPr="00E83A78">
        <w:rPr>
          <w:rFonts w:ascii="Arial" w:hAnsi="Arial" w:cs="Arial"/>
          <w:kern w:val="24"/>
          <w:sz w:val="24"/>
        </w:rPr>
        <w:t xml:space="preserve"> zu den angebotenen Konditionen, vorbehaltlich des Nachweises einer gültigen Haftpflichtversicherung.</w:t>
      </w:r>
    </w:p>
    <w:p w:rsidR="00257207" w:rsidRPr="00DD0181" w:rsidRDefault="00257207" w:rsidP="002B27C2">
      <w:pPr>
        <w:jc w:val="both"/>
        <w:rPr>
          <w:rFonts w:ascii="Arial" w:hAnsi="Arial" w:cs="Arial"/>
          <w:kern w:val="24"/>
          <w:sz w:val="24"/>
        </w:rPr>
      </w:pPr>
    </w:p>
    <w:p w:rsidR="007E11F6" w:rsidRDefault="007E11F6" w:rsidP="002B27C2">
      <w:pPr>
        <w:jc w:val="both"/>
        <w:rPr>
          <w:rFonts w:ascii="Arial" w:hAnsi="Arial" w:cs="Arial"/>
          <w:b/>
          <w:kern w:val="24"/>
          <w:sz w:val="24"/>
        </w:rPr>
      </w:pPr>
    </w:p>
    <w:p w:rsidR="00257207" w:rsidRPr="00C869BF" w:rsidRDefault="000559DD" w:rsidP="00107439">
      <w:pPr>
        <w:jc w:val="both"/>
        <w:rPr>
          <w:rFonts w:ascii="Arial" w:hAnsi="Arial"/>
          <w:b/>
          <w:color w:val="000000"/>
          <w:kern w:val="20"/>
          <w:sz w:val="24"/>
        </w:rPr>
      </w:pPr>
      <w:r w:rsidRPr="000559DD">
        <w:rPr>
          <w:rFonts w:ascii="Arial" w:hAnsi="Arial"/>
          <w:b/>
          <w:color w:val="000000"/>
          <w:kern w:val="20"/>
          <w:sz w:val="24"/>
        </w:rPr>
        <w:t>2. Teilfortschreibung des Flächennutzungsplanes zur Ausweisung eines Interkommunalen Gewerbegebietes (IKG) in der Ortsgemeinde Maring-Noviand;</w:t>
      </w:r>
      <w:r w:rsidRPr="000559DD">
        <w:rPr>
          <w:rFonts w:ascii="Arial" w:hAnsi="Arial"/>
          <w:b/>
          <w:color w:val="000000"/>
          <w:kern w:val="20"/>
          <w:sz w:val="24"/>
        </w:rPr>
        <w:br/>
        <w:t>Beratung und Beschlussfassung über die Zustimmung der Ortsgemeinde Mülheim an der Mosel gemäß § 67 Abs. 2 Gemeindeordnung</w:t>
      </w:r>
    </w:p>
    <w:p w:rsidR="00E83A78" w:rsidRPr="00E83A78" w:rsidRDefault="00E83A78" w:rsidP="002B27C2">
      <w:pPr>
        <w:jc w:val="both"/>
        <w:rPr>
          <w:rFonts w:ascii="Arial" w:hAnsi="Arial"/>
          <w:color w:val="000000"/>
          <w:kern w:val="20"/>
          <w:sz w:val="24"/>
        </w:rPr>
      </w:pPr>
      <w:r w:rsidRPr="00E83A78">
        <w:rPr>
          <w:rFonts w:ascii="Arial" w:hAnsi="Arial"/>
          <w:color w:val="000000"/>
          <w:kern w:val="20"/>
          <w:sz w:val="24"/>
        </w:rPr>
        <w:t>Der Verbandsgemeinderat Bernkastel-Kues hat in seiner Sitzung am 13.11.2024 die 2. Teilfortschreibung des Flächennutzungsplanes zur Ausweisung eines Interkommunalen Gewerbegebietes (IKG) in der Ortsgemeinde Maring-Noviand beschlossen (Wirksamkeitsbeschluss).</w:t>
      </w:r>
    </w:p>
    <w:p w:rsidR="00E83A78" w:rsidRPr="00E83A78" w:rsidRDefault="00E83A78" w:rsidP="002B27C2">
      <w:pPr>
        <w:jc w:val="both"/>
        <w:rPr>
          <w:rFonts w:ascii="Arial" w:hAnsi="Arial"/>
          <w:color w:val="000000"/>
          <w:kern w:val="20"/>
          <w:sz w:val="24"/>
        </w:rPr>
      </w:pPr>
    </w:p>
    <w:p w:rsidR="00E83A78" w:rsidRPr="00E83A78" w:rsidRDefault="00E83A78" w:rsidP="002B27C2">
      <w:pPr>
        <w:jc w:val="both"/>
        <w:rPr>
          <w:rFonts w:ascii="Arial" w:hAnsi="Arial"/>
          <w:color w:val="000000"/>
          <w:kern w:val="20"/>
          <w:sz w:val="24"/>
        </w:rPr>
      </w:pPr>
      <w:r w:rsidRPr="00E83A78">
        <w:rPr>
          <w:rFonts w:ascii="Arial" w:hAnsi="Arial"/>
          <w:color w:val="000000"/>
          <w:kern w:val="20"/>
          <w:sz w:val="24"/>
        </w:rPr>
        <w:t>Nun muss die Zustimmung zur Flächennutzungsplanung von allen Ortsgemeinden der Verbandsgemeinde Bernkastel</w:t>
      </w:r>
      <w:r w:rsidR="008276C7">
        <w:rPr>
          <w:rFonts w:ascii="Arial" w:hAnsi="Arial"/>
          <w:color w:val="000000"/>
          <w:kern w:val="20"/>
          <w:sz w:val="24"/>
        </w:rPr>
        <w:t>-</w:t>
      </w:r>
      <w:r w:rsidRPr="00E83A78">
        <w:rPr>
          <w:rFonts w:ascii="Arial" w:hAnsi="Arial"/>
          <w:color w:val="000000"/>
          <w:kern w:val="20"/>
          <w:sz w:val="24"/>
        </w:rPr>
        <w:t>Kues und der Stadt Bernkastel</w:t>
      </w:r>
      <w:r w:rsidR="008276C7">
        <w:rPr>
          <w:rFonts w:ascii="Arial" w:hAnsi="Arial"/>
          <w:color w:val="000000"/>
          <w:kern w:val="20"/>
          <w:sz w:val="24"/>
        </w:rPr>
        <w:t>-K</w:t>
      </w:r>
      <w:r w:rsidRPr="00E83A78">
        <w:rPr>
          <w:rFonts w:ascii="Arial" w:hAnsi="Arial"/>
          <w:color w:val="000000"/>
          <w:kern w:val="20"/>
          <w:sz w:val="24"/>
        </w:rPr>
        <w:t>ues eingeholt werden.</w:t>
      </w:r>
    </w:p>
    <w:p w:rsidR="00E83A78" w:rsidRPr="00E83A78" w:rsidRDefault="00E83A78" w:rsidP="002B27C2">
      <w:pPr>
        <w:jc w:val="both"/>
        <w:rPr>
          <w:rFonts w:ascii="Arial" w:hAnsi="Arial"/>
          <w:color w:val="000000"/>
          <w:kern w:val="20"/>
          <w:sz w:val="24"/>
        </w:rPr>
      </w:pPr>
    </w:p>
    <w:p w:rsidR="00257207" w:rsidRDefault="00E83A78" w:rsidP="002B27C2">
      <w:pPr>
        <w:jc w:val="both"/>
        <w:rPr>
          <w:rFonts w:ascii="Arial" w:hAnsi="Arial"/>
          <w:color w:val="000000"/>
          <w:kern w:val="20"/>
          <w:sz w:val="24"/>
        </w:rPr>
      </w:pPr>
      <w:r w:rsidRPr="00E83A78">
        <w:rPr>
          <w:rFonts w:ascii="Arial" w:hAnsi="Arial"/>
          <w:color w:val="000000"/>
          <w:kern w:val="20"/>
          <w:sz w:val="24"/>
        </w:rPr>
        <w:t>Seitens der Ortsgemeinde Mülheim an der Mosel ist über die Zustimmung gemäß § 67 Abs. 2 GemO zu beraten und zu beschließen.</w:t>
      </w:r>
    </w:p>
    <w:p w:rsidR="00540581" w:rsidRDefault="00540581" w:rsidP="002B27C2">
      <w:pPr>
        <w:jc w:val="both"/>
        <w:rPr>
          <w:rFonts w:ascii="Arial" w:hAnsi="Arial"/>
          <w:color w:val="000000"/>
          <w:kern w:val="20"/>
          <w:sz w:val="24"/>
        </w:rPr>
      </w:pPr>
    </w:p>
    <w:p w:rsidR="00540581" w:rsidRDefault="00757322" w:rsidP="002B27C2">
      <w:pPr>
        <w:jc w:val="both"/>
        <w:rPr>
          <w:rFonts w:ascii="Arial" w:hAnsi="Arial"/>
          <w:color w:val="000000"/>
          <w:kern w:val="20"/>
          <w:sz w:val="24"/>
        </w:rPr>
      </w:pPr>
      <w:r>
        <w:rPr>
          <w:rFonts w:ascii="Arial" w:hAnsi="Arial"/>
          <w:color w:val="000000"/>
          <w:kern w:val="20"/>
          <w:sz w:val="24"/>
        </w:rPr>
        <w:t xml:space="preserve">Einleitend trug </w:t>
      </w:r>
      <w:r w:rsidR="00540581">
        <w:rPr>
          <w:rFonts w:ascii="Arial" w:hAnsi="Arial"/>
          <w:color w:val="000000"/>
          <w:kern w:val="20"/>
          <w:sz w:val="24"/>
        </w:rPr>
        <w:t xml:space="preserve">Herr Wächter </w:t>
      </w:r>
      <w:r w:rsidR="006F3728">
        <w:rPr>
          <w:rFonts w:ascii="Arial" w:hAnsi="Arial"/>
          <w:color w:val="000000"/>
          <w:kern w:val="20"/>
          <w:sz w:val="24"/>
        </w:rPr>
        <w:t>nochmals</w:t>
      </w:r>
      <w:r w:rsidR="004E4B9C">
        <w:rPr>
          <w:rFonts w:ascii="Arial" w:hAnsi="Arial"/>
          <w:color w:val="000000"/>
          <w:kern w:val="20"/>
          <w:sz w:val="24"/>
        </w:rPr>
        <w:t xml:space="preserve"> </w:t>
      </w:r>
      <w:r>
        <w:rPr>
          <w:rFonts w:ascii="Arial" w:hAnsi="Arial"/>
          <w:color w:val="000000"/>
          <w:kern w:val="20"/>
          <w:sz w:val="24"/>
        </w:rPr>
        <w:t>die Hintergründe</w:t>
      </w:r>
      <w:r w:rsidR="004E4B9C">
        <w:rPr>
          <w:rFonts w:ascii="Arial" w:hAnsi="Arial"/>
          <w:color w:val="000000"/>
          <w:kern w:val="20"/>
          <w:sz w:val="24"/>
        </w:rPr>
        <w:t xml:space="preserve"> zum </w:t>
      </w:r>
      <w:r w:rsidR="00717983">
        <w:rPr>
          <w:rFonts w:ascii="Arial" w:hAnsi="Arial"/>
          <w:color w:val="000000"/>
          <w:kern w:val="20"/>
          <w:sz w:val="24"/>
        </w:rPr>
        <w:t xml:space="preserve">geplanten </w:t>
      </w:r>
      <w:r w:rsidR="004E4B9C">
        <w:rPr>
          <w:rFonts w:ascii="Arial" w:hAnsi="Arial"/>
          <w:color w:val="000000"/>
          <w:kern w:val="20"/>
          <w:sz w:val="24"/>
        </w:rPr>
        <w:t xml:space="preserve">IKG vor. Der Flächennutzungsplan ist der vorbereitende Bauleitplan, eine sog. </w:t>
      </w:r>
      <w:r w:rsidR="00D70470">
        <w:rPr>
          <w:rFonts w:ascii="Arial" w:hAnsi="Arial"/>
          <w:color w:val="000000"/>
          <w:kern w:val="20"/>
          <w:sz w:val="24"/>
        </w:rPr>
        <w:t>Absichtserklärung</w:t>
      </w:r>
      <w:r w:rsidR="00D70470" w:rsidRPr="006F3728">
        <w:t>,</w:t>
      </w:r>
      <w:r w:rsidR="006F3728" w:rsidRPr="006F3728">
        <w:rPr>
          <w:rFonts w:ascii="Arial" w:hAnsi="Arial"/>
          <w:color w:val="000000"/>
          <w:kern w:val="20"/>
          <w:sz w:val="24"/>
        </w:rPr>
        <w:t xml:space="preserve"> in de</w:t>
      </w:r>
      <w:r w:rsidR="009C40A2">
        <w:rPr>
          <w:rFonts w:ascii="Arial" w:hAnsi="Arial"/>
          <w:color w:val="000000"/>
          <w:kern w:val="20"/>
          <w:sz w:val="24"/>
        </w:rPr>
        <w:t>r</w:t>
      </w:r>
      <w:r w:rsidR="006F3728" w:rsidRPr="006F3728">
        <w:rPr>
          <w:rFonts w:ascii="Arial" w:hAnsi="Arial"/>
          <w:color w:val="000000"/>
          <w:kern w:val="20"/>
          <w:sz w:val="24"/>
        </w:rPr>
        <w:t xml:space="preserve"> die sich aus der beabsichtigten städtebaulichen Entwicklung ergebende Art der Bodennutzung in den Grundzügen darzustellen ist.</w:t>
      </w:r>
      <w:r w:rsidR="00D70470">
        <w:rPr>
          <w:rFonts w:ascii="Arial" w:hAnsi="Arial"/>
          <w:color w:val="000000"/>
          <w:kern w:val="20"/>
          <w:sz w:val="24"/>
        </w:rPr>
        <w:t xml:space="preserve"> Im </w:t>
      </w:r>
      <w:r w:rsidR="009C40A2">
        <w:rPr>
          <w:rFonts w:ascii="Arial" w:hAnsi="Arial"/>
          <w:color w:val="000000"/>
          <w:kern w:val="20"/>
          <w:sz w:val="24"/>
        </w:rPr>
        <w:t>weiteren</w:t>
      </w:r>
      <w:r w:rsidR="00D70470">
        <w:rPr>
          <w:rFonts w:ascii="Arial" w:hAnsi="Arial"/>
          <w:color w:val="000000"/>
          <w:kern w:val="20"/>
          <w:sz w:val="24"/>
        </w:rPr>
        <w:t xml:space="preserve"> Verfahren </w:t>
      </w:r>
      <w:r w:rsidR="009C40A2">
        <w:rPr>
          <w:rFonts w:ascii="Arial" w:hAnsi="Arial"/>
          <w:color w:val="000000"/>
          <w:kern w:val="20"/>
          <w:sz w:val="24"/>
        </w:rPr>
        <w:t>hat</w:t>
      </w:r>
      <w:r w:rsidR="00037781">
        <w:rPr>
          <w:rFonts w:ascii="Arial" w:hAnsi="Arial"/>
          <w:color w:val="000000"/>
          <w:kern w:val="20"/>
          <w:sz w:val="24"/>
        </w:rPr>
        <w:t xml:space="preserve"> die Ortsgemeinde Maring-Noviand im Rahmen ihrer Planungshoheit ein </w:t>
      </w:r>
      <w:r w:rsidR="009C40A2">
        <w:rPr>
          <w:rFonts w:ascii="Arial" w:hAnsi="Arial"/>
          <w:color w:val="000000"/>
          <w:kern w:val="20"/>
          <w:sz w:val="24"/>
        </w:rPr>
        <w:t>Bebauungsplanverfahren durchzuführen.</w:t>
      </w:r>
    </w:p>
    <w:p w:rsidR="009C40A2" w:rsidRDefault="009C40A2" w:rsidP="002B27C2">
      <w:pPr>
        <w:jc w:val="both"/>
        <w:rPr>
          <w:rFonts w:ascii="Arial" w:hAnsi="Arial"/>
          <w:color w:val="000000"/>
          <w:kern w:val="20"/>
          <w:sz w:val="24"/>
        </w:rPr>
      </w:pPr>
    </w:p>
    <w:p w:rsidR="009C40A2" w:rsidRDefault="009C40A2" w:rsidP="002B27C2">
      <w:pPr>
        <w:jc w:val="both"/>
        <w:rPr>
          <w:rFonts w:ascii="Arial" w:hAnsi="Arial"/>
          <w:color w:val="000000"/>
          <w:kern w:val="20"/>
          <w:sz w:val="24"/>
        </w:rPr>
      </w:pPr>
      <w:r>
        <w:rPr>
          <w:rFonts w:ascii="Arial" w:hAnsi="Arial"/>
          <w:color w:val="000000"/>
          <w:kern w:val="20"/>
          <w:sz w:val="24"/>
        </w:rPr>
        <w:t>Aus dem Gemeinderat wurde die Frage gestellt, ob für das geplante Gewerbegebiet eine Bedarfsplanung erstellt wurde. Der Bürgermeister der Verbandsgemeinde bejahte die Nachfrage der Gewerbetreibenden nach neuen Gewerbeflächen in der Region.</w:t>
      </w:r>
    </w:p>
    <w:p w:rsidR="009C40A2" w:rsidRDefault="009C40A2" w:rsidP="002B27C2">
      <w:pPr>
        <w:jc w:val="both"/>
        <w:rPr>
          <w:rFonts w:ascii="Arial" w:hAnsi="Arial"/>
          <w:color w:val="000000"/>
          <w:kern w:val="20"/>
          <w:sz w:val="24"/>
        </w:rPr>
      </w:pPr>
    </w:p>
    <w:p w:rsidR="009C40A2" w:rsidRDefault="009C40A2" w:rsidP="002B27C2">
      <w:pPr>
        <w:jc w:val="both"/>
        <w:rPr>
          <w:rFonts w:ascii="Arial" w:hAnsi="Arial"/>
          <w:color w:val="000000"/>
          <w:kern w:val="20"/>
          <w:sz w:val="24"/>
        </w:rPr>
      </w:pPr>
      <w:r>
        <w:rPr>
          <w:rFonts w:ascii="Arial" w:hAnsi="Arial"/>
          <w:color w:val="000000"/>
          <w:kern w:val="20"/>
          <w:sz w:val="24"/>
        </w:rPr>
        <w:t xml:space="preserve">Gefragt wurde, wie es möglich ist, die Teilfortschreibung des FNP fortzuführen, obwohl sich der neu gewählte Gemeinderat der Ortsgemeinde Maring-Noviand gegen das geplante IGK ausgesprochen hat. Herr Wächter erklärte, dass die </w:t>
      </w:r>
      <w:r w:rsidR="009D2B42">
        <w:rPr>
          <w:rFonts w:ascii="Arial" w:hAnsi="Arial"/>
          <w:color w:val="000000"/>
          <w:kern w:val="20"/>
          <w:sz w:val="24"/>
        </w:rPr>
        <w:t>Planungshoheit über den Flächennutzungsplan bei der Verbandsgemeinde liegt.</w:t>
      </w:r>
    </w:p>
    <w:p w:rsidR="009D2B42" w:rsidRDefault="009D2B42" w:rsidP="002B27C2">
      <w:pPr>
        <w:jc w:val="both"/>
        <w:rPr>
          <w:rFonts w:ascii="Arial" w:hAnsi="Arial"/>
          <w:color w:val="000000"/>
          <w:kern w:val="20"/>
          <w:sz w:val="24"/>
        </w:rPr>
      </w:pPr>
    </w:p>
    <w:p w:rsidR="009D2B42" w:rsidRDefault="00F276F5" w:rsidP="002B27C2">
      <w:pPr>
        <w:jc w:val="both"/>
        <w:rPr>
          <w:rFonts w:ascii="Arial" w:hAnsi="Arial"/>
          <w:color w:val="000000"/>
          <w:kern w:val="20"/>
          <w:sz w:val="24"/>
        </w:rPr>
      </w:pPr>
      <w:r>
        <w:rPr>
          <w:rFonts w:ascii="Arial" w:hAnsi="Arial"/>
          <w:color w:val="000000"/>
          <w:kern w:val="20"/>
          <w:sz w:val="24"/>
        </w:rPr>
        <w:t>Die Befürchtung, dass das Gewerbegebiet bei Starkregenereignissen überflutet werden könnte, wurde dahingehend entkräftet, dass nach dem vorliegenden Gutachten von keiner Gefährdung auszugehen ist und entsprechende Starkregenkonzepte erstellt werden.</w:t>
      </w:r>
    </w:p>
    <w:p w:rsidR="006F3728" w:rsidRDefault="006F3728" w:rsidP="002B27C2">
      <w:pPr>
        <w:jc w:val="both"/>
        <w:rPr>
          <w:rFonts w:ascii="Arial" w:hAnsi="Arial"/>
          <w:color w:val="000000"/>
          <w:kern w:val="20"/>
          <w:sz w:val="24"/>
        </w:rPr>
      </w:pPr>
    </w:p>
    <w:p w:rsidR="0017799D" w:rsidRDefault="00F276F5" w:rsidP="002B27C2">
      <w:pPr>
        <w:jc w:val="both"/>
        <w:rPr>
          <w:rFonts w:ascii="Arial" w:hAnsi="Arial"/>
          <w:color w:val="000000"/>
          <w:kern w:val="20"/>
          <w:sz w:val="24"/>
        </w:rPr>
      </w:pPr>
      <w:r>
        <w:rPr>
          <w:rFonts w:ascii="Arial" w:hAnsi="Arial"/>
          <w:color w:val="000000"/>
          <w:kern w:val="20"/>
          <w:sz w:val="24"/>
        </w:rPr>
        <w:t xml:space="preserve">Aus der Mitte des Rates kam die Frage auf, warum sich der neu gewählte Gemeinderat der Ortsgemeinde Maring-Noviand gegen das geplante IKG </w:t>
      </w:r>
      <w:r w:rsidR="0017799D">
        <w:rPr>
          <w:rFonts w:ascii="Arial" w:hAnsi="Arial"/>
          <w:color w:val="000000"/>
          <w:kern w:val="20"/>
          <w:sz w:val="24"/>
        </w:rPr>
        <w:t xml:space="preserve">ausspricht. Herr Wächter berichtete, </w:t>
      </w:r>
      <w:r w:rsidR="0017799D" w:rsidRPr="0017799D">
        <w:rPr>
          <w:rFonts w:ascii="Arial" w:hAnsi="Arial"/>
          <w:color w:val="000000"/>
          <w:kern w:val="20"/>
          <w:sz w:val="24"/>
        </w:rPr>
        <w:t>dass in der letzten Sitzung des Verbandsgemeinderates am 13.11.2024 die Abwägungsbeschlüsse zu den Eingaben der Öffentlichkeit sowie der Träger öffentlicher Belange gefasst wurden.</w:t>
      </w:r>
    </w:p>
    <w:p w:rsidR="0017799D" w:rsidRDefault="0017799D" w:rsidP="002B27C2">
      <w:pPr>
        <w:jc w:val="both"/>
        <w:rPr>
          <w:rFonts w:ascii="Arial" w:hAnsi="Arial"/>
          <w:color w:val="000000"/>
          <w:kern w:val="20"/>
          <w:sz w:val="24"/>
        </w:rPr>
      </w:pPr>
    </w:p>
    <w:p w:rsidR="0017799D" w:rsidRDefault="0017799D" w:rsidP="002B27C2">
      <w:pPr>
        <w:jc w:val="both"/>
        <w:rPr>
          <w:rFonts w:ascii="Arial" w:hAnsi="Arial"/>
          <w:color w:val="000000"/>
          <w:kern w:val="20"/>
          <w:sz w:val="24"/>
        </w:rPr>
      </w:pPr>
      <w:r>
        <w:rPr>
          <w:rFonts w:ascii="Arial" w:hAnsi="Arial"/>
          <w:color w:val="000000"/>
          <w:kern w:val="20"/>
          <w:sz w:val="24"/>
        </w:rPr>
        <w:t xml:space="preserve">Nachdem alle Fragen zufriedenstellend beantwortet werden konnten, fasste der Gemeinderat Mülheim </w:t>
      </w:r>
      <w:r w:rsidR="002E2CF1">
        <w:rPr>
          <w:rFonts w:ascii="Arial" w:hAnsi="Arial"/>
          <w:color w:val="000000"/>
          <w:kern w:val="20"/>
          <w:sz w:val="24"/>
        </w:rPr>
        <w:t>folgenden</w:t>
      </w:r>
      <w:r>
        <w:rPr>
          <w:rFonts w:ascii="Arial" w:hAnsi="Arial"/>
          <w:color w:val="000000"/>
          <w:kern w:val="20"/>
          <w:sz w:val="24"/>
        </w:rPr>
        <w:t xml:space="preserve"> Beschluss:</w:t>
      </w:r>
    </w:p>
    <w:p w:rsidR="00E83A78" w:rsidRDefault="00E83A78" w:rsidP="002B27C2">
      <w:pPr>
        <w:jc w:val="both"/>
        <w:rPr>
          <w:rFonts w:ascii="Arial" w:hAnsi="Arial"/>
          <w:color w:val="000000"/>
          <w:kern w:val="20"/>
          <w:sz w:val="24"/>
        </w:rPr>
      </w:pPr>
    </w:p>
    <w:p w:rsidR="00E83A78" w:rsidRPr="00553DB3" w:rsidRDefault="00E83A78" w:rsidP="002B27C2">
      <w:pPr>
        <w:jc w:val="both"/>
        <w:rPr>
          <w:rFonts w:ascii="Arial" w:hAnsi="Arial"/>
          <w:color w:val="000000"/>
          <w:kern w:val="20"/>
          <w:sz w:val="24"/>
        </w:rPr>
      </w:pPr>
      <w:r w:rsidRPr="00E83A78">
        <w:rPr>
          <w:rFonts w:ascii="Arial" w:hAnsi="Arial"/>
          <w:color w:val="000000"/>
          <w:kern w:val="20"/>
          <w:sz w:val="24"/>
        </w:rPr>
        <w:t>Der Ortsgemeinderat Mülheim stimmt</w:t>
      </w:r>
      <w:r w:rsidR="008276C7">
        <w:rPr>
          <w:rFonts w:ascii="Arial" w:hAnsi="Arial"/>
          <w:color w:val="000000"/>
          <w:kern w:val="20"/>
          <w:sz w:val="24"/>
        </w:rPr>
        <w:t>e</w:t>
      </w:r>
      <w:r w:rsidRPr="00E83A78">
        <w:rPr>
          <w:rFonts w:ascii="Arial" w:hAnsi="Arial"/>
          <w:color w:val="000000"/>
          <w:kern w:val="20"/>
          <w:sz w:val="24"/>
        </w:rPr>
        <w:t xml:space="preserve"> gemäß § 67 Abs. 2 GemO der 2. Teilfortschreibung des Flächennutzungsplanes zur Ausweisung eines Interkommunalen Gewerbegebietes (IKG) in der Ortsgemeinde Maring-Noviand zu.</w:t>
      </w:r>
    </w:p>
    <w:p w:rsidR="00257207" w:rsidRPr="00553DB3" w:rsidRDefault="00257207" w:rsidP="002B27C2">
      <w:pPr>
        <w:jc w:val="both"/>
        <w:rPr>
          <w:rFonts w:ascii="Arial" w:hAnsi="Arial"/>
          <w:color w:val="000000"/>
          <w:kern w:val="20"/>
          <w:sz w:val="24"/>
        </w:rPr>
      </w:pPr>
    </w:p>
    <w:p w:rsidR="007E11F6" w:rsidRPr="00D151E4" w:rsidRDefault="007E11F6" w:rsidP="002B27C2">
      <w:pPr>
        <w:jc w:val="both"/>
        <w:rPr>
          <w:rFonts w:ascii="Arial" w:hAnsi="Arial" w:cs="Arial"/>
          <w:kern w:val="24"/>
          <w:sz w:val="24"/>
        </w:rPr>
      </w:pPr>
    </w:p>
    <w:p w:rsidR="00257207" w:rsidRPr="00C869BF" w:rsidRDefault="000559DD" w:rsidP="00610322">
      <w:pPr>
        <w:jc w:val="both"/>
        <w:rPr>
          <w:rFonts w:ascii="Arial" w:hAnsi="Arial"/>
          <w:b/>
          <w:color w:val="000000"/>
          <w:kern w:val="20"/>
          <w:sz w:val="24"/>
        </w:rPr>
      </w:pPr>
      <w:r w:rsidRPr="000559DD">
        <w:rPr>
          <w:rFonts w:ascii="Arial" w:hAnsi="Arial"/>
          <w:b/>
          <w:color w:val="000000"/>
          <w:kern w:val="20"/>
          <w:sz w:val="24"/>
        </w:rPr>
        <w:t>9. Teilfortschreibung des Flächennutzungsplanes im Parallelverfahren zur Ausweisung von Sonderbauflächen – Weingut Molitor – Gemarkungen Zeltingen-Rachtig und Wehlen;</w:t>
      </w:r>
      <w:r w:rsidR="00A708FE">
        <w:rPr>
          <w:rFonts w:ascii="Arial" w:hAnsi="Arial"/>
          <w:b/>
          <w:color w:val="000000"/>
          <w:kern w:val="20"/>
          <w:sz w:val="24"/>
        </w:rPr>
        <w:t xml:space="preserve"> </w:t>
      </w:r>
      <w:r w:rsidRPr="000559DD">
        <w:rPr>
          <w:rFonts w:ascii="Arial" w:hAnsi="Arial"/>
          <w:b/>
          <w:color w:val="000000"/>
          <w:kern w:val="20"/>
          <w:sz w:val="24"/>
        </w:rPr>
        <w:t>Beratung und Beschlussfassung über die Zustimmung der Ortsgemeinde Mülheim an der Mosel gemäß § 67 Abs. 2 Gemeindeordnung</w:t>
      </w:r>
    </w:p>
    <w:p w:rsidR="000B1FE0" w:rsidRPr="000B1FE0" w:rsidRDefault="000B1FE0" w:rsidP="002B27C2">
      <w:pPr>
        <w:jc w:val="both"/>
        <w:rPr>
          <w:rFonts w:ascii="Arial" w:hAnsi="Arial"/>
          <w:color w:val="000000"/>
          <w:kern w:val="20"/>
          <w:sz w:val="24"/>
        </w:rPr>
      </w:pPr>
      <w:r w:rsidRPr="000B1FE0">
        <w:rPr>
          <w:rFonts w:ascii="Arial" w:hAnsi="Arial"/>
          <w:color w:val="000000"/>
          <w:kern w:val="20"/>
          <w:sz w:val="24"/>
        </w:rPr>
        <w:t>Der Verbandsgemeinderat Bernkastel-Kues hat in seiner Sitzung am 13.11.2024 die 9. Teilfortschreibung des Flächennutzungsplanes im Parallelverfahren zur Ausweisung von Sonderbauflächen – Weingut Molitor – Gemarkungen Zeltingen-Rachtig und Wehlen beschlossen (Wirksamkeitsbeschluss).</w:t>
      </w:r>
    </w:p>
    <w:p w:rsidR="000B1FE0" w:rsidRPr="000B1FE0" w:rsidRDefault="000B1FE0" w:rsidP="002B27C2">
      <w:pPr>
        <w:jc w:val="both"/>
        <w:rPr>
          <w:rFonts w:ascii="Arial" w:hAnsi="Arial"/>
          <w:color w:val="000000"/>
          <w:kern w:val="20"/>
          <w:sz w:val="24"/>
        </w:rPr>
      </w:pPr>
    </w:p>
    <w:p w:rsidR="000B1FE0" w:rsidRPr="000B1FE0" w:rsidRDefault="000B1FE0" w:rsidP="002B27C2">
      <w:pPr>
        <w:jc w:val="both"/>
        <w:rPr>
          <w:rFonts w:ascii="Arial" w:hAnsi="Arial"/>
          <w:color w:val="000000"/>
          <w:kern w:val="20"/>
          <w:sz w:val="24"/>
        </w:rPr>
      </w:pPr>
      <w:r w:rsidRPr="000B1FE0">
        <w:rPr>
          <w:rFonts w:ascii="Arial" w:hAnsi="Arial"/>
          <w:color w:val="000000"/>
          <w:kern w:val="20"/>
          <w:sz w:val="24"/>
        </w:rPr>
        <w:t xml:space="preserve">Nun muss die Zustimmung zur Flächennutzungsplanung von </w:t>
      </w:r>
      <w:r w:rsidR="00A8619C">
        <w:rPr>
          <w:rFonts w:ascii="Arial" w:hAnsi="Arial"/>
          <w:color w:val="000000"/>
          <w:kern w:val="20"/>
          <w:sz w:val="24"/>
        </w:rPr>
        <w:t>den unmittelbar angrenzenden Ortsgemeinden</w:t>
      </w:r>
      <w:r w:rsidRPr="000B1FE0">
        <w:rPr>
          <w:rFonts w:ascii="Arial" w:hAnsi="Arial"/>
          <w:color w:val="000000"/>
          <w:kern w:val="20"/>
          <w:sz w:val="24"/>
        </w:rPr>
        <w:t xml:space="preserve"> und der Stadt Bernkastel</w:t>
      </w:r>
      <w:r w:rsidR="008276C7">
        <w:rPr>
          <w:rFonts w:ascii="Arial" w:hAnsi="Arial"/>
          <w:color w:val="000000"/>
          <w:kern w:val="20"/>
          <w:sz w:val="24"/>
        </w:rPr>
        <w:t>-</w:t>
      </w:r>
      <w:r w:rsidRPr="000B1FE0">
        <w:rPr>
          <w:rFonts w:ascii="Arial" w:hAnsi="Arial"/>
          <w:color w:val="000000"/>
          <w:kern w:val="20"/>
          <w:sz w:val="24"/>
        </w:rPr>
        <w:t xml:space="preserve"> Kues eingeholt werden.</w:t>
      </w:r>
    </w:p>
    <w:p w:rsidR="000B1FE0" w:rsidRPr="000B1FE0" w:rsidRDefault="000B1FE0" w:rsidP="002B27C2">
      <w:pPr>
        <w:jc w:val="both"/>
        <w:rPr>
          <w:rFonts w:ascii="Arial" w:hAnsi="Arial"/>
          <w:color w:val="000000"/>
          <w:kern w:val="20"/>
          <w:sz w:val="24"/>
        </w:rPr>
      </w:pPr>
    </w:p>
    <w:p w:rsidR="00AB5CD5" w:rsidRDefault="000B1FE0" w:rsidP="002B27C2">
      <w:pPr>
        <w:jc w:val="both"/>
        <w:rPr>
          <w:rFonts w:ascii="Arial" w:hAnsi="Arial"/>
          <w:color w:val="000000"/>
          <w:kern w:val="20"/>
          <w:sz w:val="24"/>
        </w:rPr>
      </w:pPr>
      <w:r w:rsidRPr="000B1FE0">
        <w:rPr>
          <w:rFonts w:ascii="Arial" w:hAnsi="Arial"/>
          <w:color w:val="000000"/>
          <w:kern w:val="20"/>
          <w:sz w:val="24"/>
        </w:rPr>
        <w:t>Seitens der Ortsgemeinde Mülheim an der Mosel ist über die Zustimmung gemäß § 67 Abs. 2 GemO zu beraten und zu beschließen.</w:t>
      </w:r>
    </w:p>
    <w:p w:rsidR="000B1FE0" w:rsidRDefault="000B1FE0" w:rsidP="002B27C2">
      <w:pPr>
        <w:jc w:val="both"/>
        <w:rPr>
          <w:rFonts w:ascii="Arial" w:hAnsi="Arial"/>
          <w:color w:val="000000"/>
          <w:kern w:val="20"/>
          <w:sz w:val="24"/>
        </w:rPr>
      </w:pPr>
    </w:p>
    <w:p w:rsidR="000B1FE0" w:rsidRDefault="000B1FE0" w:rsidP="002B27C2">
      <w:pPr>
        <w:jc w:val="both"/>
        <w:rPr>
          <w:rFonts w:ascii="Arial" w:hAnsi="Arial"/>
          <w:color w:val="000000"/>
          <w:kern w:val="20"/>
          <w:sz w:val="24"/>
        </w:rPr>
      </w:pPr>
      <w:r w:rsidRPr="000B1FE0">
        <w:rPr>
          <w:rFonts w:ascii="Arial" w:hAnsi="Arial"/>
          <w:color w:val="000000"/>
          <w:kern w:val="20"/>
          <w:sz w:val="24"/>
        </w:rPr>
        <w:t>Der Ortsgemeinderat Mülheim stimmt</w:t>
      </w:r>
      <w:r w:rsidR="008276C7">
        <w:rPr>
          <w:rFonts w:ascii="Arial" w:hAnsi="Arial"/>
          <w:color w:val="000000"/>
          <w:kern w:val="20"/>
          <w:sz w:val="24"/>
        </w:rPr>
        <w:t>e</w:t>
      </w:r>
      <w:r w:rsidRPr="000B1FE0">
        <w:rPr>
          <w:rFonts w:ascii="Arial" w:hAnsi="Arial"/>
          <w:color w:val="000000"/>
          <w:kern w:val="20"/>
          <w:sz w:val="24"/>
        </w:rPr>
        <w:t xml:space="preserve"> gemäß § 67 Abs. 2 GemO der 9. Teilfortschreibung des Flächennutzungsplanes im Parallelverfahren zur Ausweisung von Sonderbauflächen – Weingut Molitor – Gemarkungen Zeltingen-Rachtig und Wehlen zu.</w:t>
      </w:r>
    </w:p>
    <w:p w:rsidR="00462BE5" w:rsidRDefault="00462BE5" w:rsidP="002B27C2">
      <w:pPr>
        <w:jc w:val="both"/>
        <w:rPr>
          <w:rFonts w:ascii="Arial" w:hAnsi="Arial"/>
          <w:color w:val="000000"/>
          <w:kern w:val="20"/>
          <w:sz w:val="24"/>
        </w:rPr>
      </w:pPr>
    </w:p>
    <w:p w:rsidR="00AB5CD5" w:rsidRDefault="00AB5CD5" w:rsidP="002B27C2">
      <w:pPr>
        <w:jc w:val="both"/>
        <w:rPr>
          <w:rFonts w:ascii="Arial" w:hAnsi="Arial"/>
          <w:color w:val="000000"/>
          <w:kern w:val="20"/>
          <w:sz w:val="24"/>
        </w:rPr>
      </w:pPr>
    </w:p>
    <w:p w:rsidR="00AB5CD5" w:rsidRPr="00C869BF" w:rsidRDefault="00AB5CD5" w:rsidP="002B27C2">
      <w:pPr>
        <w:ind w:left="567" w:hanging="567"/>
        <w:jc w:val="both"/>
        <w:rPr>
          <w:rFonts w:ascii="Arial" w:hAnsi="Arial"/>
          <w:b/>
          <w:color w:val="000000"/>
          <w:kern w:val="20"/>
          <w:sz w:val="24"/>
        </w:rPr>
      </w:pPr>
      <w:r>
        <w:rPr>
          <w:rFonts w:ascii="Arial" w:hAnsi="Arial"/>
          <w:b/>
          <w:color w:val="000000"/>
          <w:kern w:val="20"/>
          <w:sz w:val="24"/>
        </w:rPr>
        <w:t>Mitteilungen und Anfragen</w:t>
      </w:r>
    </w:p>
    <w:p w:rsidR="00257207" w:rsidRDefault="00450A7E" w:rsidP="002B27C2">
      <w:pPr>
        <w:jc w:val="both"/>
        <w:rPr>
          <w:rFonts w:ascii="Arial" w:hAnsi="Arial"/>
          <w:color w:val="000000"/>
          <w:kern w:val="20"/>
          <w:sz w:val="24"/>
        </w:rPr>
      </w:pPr>
      <w:r w:rsidRPr="00450A7E">
        <w:rPr>
          <w:rFonts w:ascii="Arial" w:hAnsi="Arial"/>
          <w:color w:val="000000"/>
          <w:kern w:val="20"/>
          <w:sz w:val="24"/>
        </w:rPr>
        <w:t xml:space="preserve">Folgende Mitteilungen und Anfragen wurden vom </w:t>
      </w:r>
      <w:r>
        <w:rPr>
          <w:rFonts w:ascii="Arial" w:hAnsi="Arial"/>
          <w:color w:val="000000"/>
          <w:kern w:val="20"/>
          <w:sz w:val="24"/>
        </w:rPr>
        <w:t>Ortsbürgermeister</w:t>
      </w:r>
      <w:r w:rsidRPr="00450A7E">
        <w:rPr>
          <w:rFonts w:ascii="Arial" w:hAnsi="Arial"/>
          <w:color w:val="000000"/>
          <w:kern w:val="20"/>
          <w:sz w:val="24"/>
        </w:rPr>
        <w:t xml:space="preserve"> und den Gemeinderatsmitgliedern vorgetragen:</w:t>
      </w:r>
    </w:p>
    <w:p w:rsidR="00C07489" w:rsidRDefault="00C07489" w:rsidP="002B27C2">
      <w:pPr>
        <w:jc w:val="both"/>
        <w:rPr>
          <w:rFonts w:ascii="Arial" w:hAnsi="Arial"/>
          <w:color w:val="000000"/>
          <w:kern w:val="20"/>
          <w:sz w:val="24"/>
        </w:rPr>
      </w:pPr>
    </w:p>
    <w:p w:rsidR="004D7C07" w:rsidRDefault="00151144" w:rsidP="002B27C2">
      <w:pPr>
        <w:numPr>
          <w:ilvl w:val="0"/>
          <w:numId w:val="38"/>
        </w:numPr>
        <w:jc w:val="both"/>
        <w:rPr>
          <w:rFonts w:ascii="Arial" w:hAnsi="Arial"/>
          <w:color w:val="000000"/>
          <w:kern w:val="20"/>
          <w:sz w:val="24"/>
        </w:rPr>
      </w:pPr>
      <w:r w:rsidRPr="00151144">
        <w:rPr>
          <w:rFonts w:ascii="Arial" w:hAnsi="Arial"/>
          <w:color w:val="000000"/>
          <w:kern w:val="20"/>
          <w:sz w:val="24"/>
        </w:rPr>
        <w:t xml:space="preserve">Im Rechtsstreit zwischen </w:t>
      </w:r>
      <w:r>
        <w:rPr>
          <w:rFonts w:ascii="Arial" w:hAnsi="Arial"/>
          <w:color w:val="000000"/>
          <w:kern w:val="20"/>
          <w:sz w:val="24"/>
        </w:rPr>
        <w:t xml:space="preserve">der </w:t>
      </w:r>
      <w:r w:rsidRPr="00151144">
        <w:rPr>
          <w:rFonts w:ascii="Arial" w:hAnsi="Arial"/>
          <w:color w:val="000000"/>
          <w:kern w:val="20"/>
          <w:sz w:val="24"/>
        </w:rPr>
        <w:t xml:space="preserve">Ortsgemeinde und der Kreisverwaltung </w:t>
      </w:r>
      <w:r>
        <w:rPr>
          <w:rFonts w:ascii="Arial" w:hAnsi="Arial"/>
          <w:color w:val="000000"/>
          <w:kern w:val="20"/>
          <w:sz w:val="24"/>
        </w:rPr>
        <w:t>um</w:t>
      </w:r>
      <w:r w:rsidRPr="00151144">
        <w:rPr>
          <w:rFonts w:ascii="Arial" w:hAnsi="Arial"/>
          <w:color w:val="000000"/>
          <w:kern w:val="20"/>
          <w:sz w:val="24"/>
        </w:rPr>
        <w:t xml:space="preserve"> eine immissionsschutzrechtliche Genehmigung für eine Bauschuttrecyclinganlage mit Brechanlage hat das Verwaltungsgericht Trier zugunsten der Ortsgemeinde entschieden. Der Antrag </w:t>
      </w:r>
      <w:r w:rsidR="00BF6B43">
        <w:rPr>
          <w:rFonts w:ascii="Arial" w:hAnsi="Arial"/>
          <w:color w:val="000000"/>
          <w:kern w:val="20"/>
          <w:sz w:val="24"/>
        </w:rPr>
        <w:t xml:space="preserve">der Beigeladenen </w:t>
      </w:r>
      <w:r w:rsidRPr="00151144">
        <w:rPr>
          <w:rFonts w:ascii="Arial" w:hAnsi="Arial"/>
          <w:color w:val="000000"/>
          <w:kern w:val="20"/>
          <w:sz w:val="24"/>
        </w:rPr>
        <w:t xml:space="preserve">auf </w:t>
      </w:r>
      <w:r w:rsidR="00BF6B43">
        <w:rPr>
          <w:rFonts w:ascii="Arial" w:hAnsi="Arial"/>
          <w:color w:val="000000"/>
          <w:kern w:val="20"/>
          <w:sz w:val="24"/>
        </w:rPr>
        <w:t xml:space="preserve">Zulassung der </w:t>
      </w:r>
      <w:r w:rsidRPr="00151144">
        <w:rPr>
          <w:rFonts w:ascii="Arial" w:hAnsi="Arial"/>
          <w:color w:val="000000"/>
          <w:kern w:val="20"/>
          <w:sz w:val="24"/>
        </w:rPr>
        <w:t xml:space="preserve">Revision vor dem OVG </w:t>
      </w:r>
      <w:r w:rsidRPr="00151144">
        <w:rPr>
          <w:rFonts w:ascii="Arial" w:hAnsi="Arial"/>
          <w:color w:val="000000"/>
          <w:kern w:val="20"/>
          <w:sz w:val="24"/>
        </w:rPr>
        <w:lastRenderedPageBreak/>
        <w:t xml:space="preserve">Koblenz wurde nun </w:t>
      </w:r>
      <w:r w:rsidR="00BF6B43">
        <w:rPr>
          <w:rFonts w:ascii="Arial" w:hAnsi="Arial"/>
          <w:color w:val="000000"/>
          <w:kern w:val="20"/>
          <w:sz w:val="24"/>
        </w:rPr>
        <w:t>zurückgenommen</w:t>
      </w:r>
      <w:r w:rsidRPr="00151144">
        <w:rPr>
          <w:rFonts w:ascii="Arial" w:hAnsi="Arial"/>
          <w:color w:val="000000"/>
          <w:kern w:val="20"/>
          <w:sz w:val="24"/>
        </w:rPr>
        <w:t xml:space="preserve">. </w:t>
      </w:r>
      <w:r w:rsidR="00BF6B43" w:rsidRPr="00BF6B43">
        <w:rPr>
          <w:rFonts w:ascii="Arial" w:hAnsi="Arial"/>
          <w:color w:val="000000"/>
          <w:kern w:val="20"/>
          <w:sz w:val="24"/>
        </w:rPr>
        <w:t>Damit ist die Entscheidung des Verwaltungsgerichts rechtskräftig.</w:t>
      </w:r>
    </w:p>
    <w:p w:rsidR="001F6956" w:rsidRDefault="001F6956" w:rsidP="002B27C2">
      <w:pPr>
        <w:jc w:val="both"/>
        <w:rPr>
          <w:rFonts w:ascii="Arial" w:hAnsi="Arial"/>
          <w:color w:val="000000"/>
          <w:kern w:val="20"/>
          <w:sz w:val="24"/>
        </w:rPr>
      </w:pPr>
    </w:p>
    <w:p w:rsidR="001F6956" w:rsidRDefault="001F6956" w:rsidP="002B27C2">
      <w:pPr>
        <w:numPr>
          <w:ilvl w:val="0"/>
          <w:numId w:val="38"/>
        </w:numPr>
        <w:jc w:val="both"/>
        <w:rPr>
          <w:rFonts w:ascii="Arial" w:hAnsi="Arial"/>
          <w:color w:val="000000"/>
          <w:kern w:val="20"/>
          <w:sz w:val="24"/>
        </w:rPr>
      </w:pPr>
      <w:r>
        <w:rPr>
          <w:rFonts w:ascii="Arial" w:hAnsi="Arial"/>
          <w:color w:val="000000"/>
          <w:kern w:val="20"/>
          <w:sz w:val="24"/>
        </w:rPr>
        <w:t>Informationen aus der letzten Ortsbürgermeisterdienstbesprechung.</w:t>
      </w:r>
    </w:p>
    <w:p w:rsidR="001F6956" w:rsidRDefault="00E2332D" w:rsidP="002B27C2">
      <w:pPr>
        <w:numPr>
          <w:ilvl w:val="0"/>
          <w:numId w:val="41"/>
        </w:numPr>
        <w:jc w:val="both"/>
        <w:rPr>
          <w:rFonts w:ascii="Arial" w:hAnsi="Arial"/>
          <w:color w:val="000000"/>
          <w:kern w:val="20"/>
          <w:sz w:val="24"/>
        </w:rPr>
      </w:pPr>
      <w:r w:rsidRPr="00E2332D">
        <w:rPr>
          <w:rFonts w:ascii="Arial" w:hAnsi="Arial"/>
          <w:color w:val="000000"/>
          <w:kern w:val="20"/>
          <w:sz w:val="24"/>
        </w:rPr>
        <w:t>Die A</w:t>
      </w:r>
      <w:r w:rsidR="00CE3D88">
        <w:rPr>
          <w:rFonts w:ascii="Arial" w:hAnsi="Arial"/>
          <w:color w:val="000000"/>
          <w:kern w:val="20"/>
          <w:sz w:val="24"/>
        </w:rPr>
        <w:t>ö</w:t>
      </w:r>
      <w:r w:rsidRPr="00E2332D">
        <w:rPr>
          <w:rFonts w:ascii="Arial" w:hAnsi="Arial"/>
          <w:color w:val="000000"/>
          <w:kern w:val="20"/>
          <w:sz w:val="24"/>
        </w:rPr>
        <w:t xml:space="preserve">R </w:t>
      </w:r>
      <w:r w:rsidR="00CE3D88">
        <w:rPr>
          <w:rFonts w:ascii="Arial" w:hAnsi="Arial"/>
          <w:color w:val="000000"/>
          <w:kern w:val="20"/>
          <w:sz w:val="24"/>
        </w:rPr>
        <w:t>Energiewelt „Hunsrück-Mosel“</w:t>
      </w:r>
      <w:r w:rsidRPr="00E2332D">
        <w:rPr>
          <w:rFonts w:ascii="Arial" w:hAnsi="Arial"/>
          <w:color w:val="000000"/>
          <w:kern w:val="20"/>
          <w:sz w:val="24"/>
        </w:rPr>
        <w:t xml:space="preserve"> schüttet an die Ortsgemeinde Mülheim </w:t>
      </w:r>
      <w:r w:rsidR="00BF6B43" w:rsidRPr="00BF6B43">
        <w:rPr>
          <w:rFonts w:ascii="Arial" w:hAnsi="Arial"/>
          <w:color w:val="000000"/>
          <w:kern w:val="20"/>
          <w:sz w:val="24"/>
        </w:rPr>
        <w:t>18.000</w:t>
      </w:r>
      <w:r w:rsidR="00757322" w:rsidRPr="00BF6B43">
        <w:rPr>
          <w:rFonts w:ascii="Arial" w:hAnsi="Arial"/>
          <w:color w:val="000000"/>
          <w:kern w:val="20"/>
          <w:sz w:val="24"/>
        </w:rPr>
        <w:t xml:space="preserve"> </w:t>
      </w:r>
      <w:r w:rsidRPr="00BF6B43">
        <w:rPr>
          <w:rFonts w:ascii="Arial" w:hAnsi="Arial"/>
          <w:color w:val="000000"/>
          <w:kern w:val="20"/>
          <w:sz w:val="24"/>
        </w:rPr>
        <w:t>€</w:t>
      </w:r>
      <w:r w:rsidRPr="00E2332D">
        <w:rPr>
          <w:rFonts w:ascii="Arial" w:hAnsi="Arial"/>
          <w:color w:val="000000"/>
          <w:kern w:val="20"/>
          <w:sz w:val="24"/>
        </w:rPr>
        <w:t xml:space="preserve"> aus.</w:t>
      </w:r>
    </w:p>
    <w:p w:rsidR="001F6956" w:rsidRDefault="00CC47A8" w:rsidP="002B27C2">
      <w:pPr>
        <w:numPr>
          <w:ilvl w:val="0"/>
          <w:numId w:val="41"/>
        </w:numPr>
        <w:jc w:val="both"/>
        <w:rPr>
          <w:rFonts w:ascii="Arial" w:hAnsi="Arial"/>
          <w:color w:val="000000"/>
          <w:kern w:val="20"/>
          <w:sz w:val="24"/>
        </w:rPr>
      </w:pPr>
      <w:r w:rsidRPr="00CC47A8">
        <w:rPr>
          <w:rFonts w:ascii="Arial" w:hAnsi="Arial"/>
          <w:color w:val="000000"/>
          <w:kern w:val="20"/>
          <w:sz w:val="24"/>
        </w:rPr>
        <w:t>VG-Umlage steigt im kommenden Jahr um 0,5 Prozent</w:t>
      </w:r>
      <w:r>
        <w:rPr>
          <w:rFonts w:ascii="Arial" w:hAnsi="Arial"/>
          <w:color w:val="000000"/>
          <w:kern w:val="20"/>
          <w:sz w:val="24"/>
        </w:rPr>
        <w:t>.</w:t>
      </w:r>
    </w:p>
    <w:p w:rsidR="001F6956" w:rsidRDefault="00C71DC1" w:rsidP="002B27C2">
      <w:pPr>
        <w:numPr>
          <w:ilvl w:val="0"/>
          <w:numId w:val="41"/>
        </w:numPr>
        <w:jc w:val="both"/>
        <w:rPr>
          <w:rFonts w:ascii="Arial" w:hAnsi="Arial"/>
          <w:color w:val="000000"/>
          <w:kern w:val="20"/>
          <w:sz w:val="24"/>
        </w:rPr>
      </w:pPr>
      <w:r>
        <w:rPr>
          <w:rFonts w:ascii="Arial" w:hAnsi="Arial"/>
          <w:color w:val="000000"/>
          <w:kern w:val="20"/>
          <w:sz w:val="24"/>
        </w:rPr>
        <w:t xml:space="preserve">Es wurden gemeinsame Anträge der Fraktionen CDU und Bündnis 90/Die Grünen sowie einigen Mitgliedern der Freie Bürgerliste Mittelmosel-Hunsrück zur </w:t>
      </w:r>
      <w:r w:rsidR="00CC47A8" w:rsidRPr="00CC47A8">
        <w:rPr>
          <w:rFonts w:ascii="Arial" w:hAnsi="Arial"/>
          <w:color w:val="000000"/>
          <w:kern w:val="20"/>
          <w:sz w:val="24"/>
        </w:rPr>
        <w:t xml:space="preserve">Änderung der Hauptsatzung der Verbandsgemeinde </w:t>
      </w:r>
      <w:r>
        <w:rPr>
          <w:rFonts w:ascii="Arial" w:hAnsi="Arial"/>
          <w:color w:val="000000"/>
          <w:kern w:val="20"/>
          <w:sz w:val="24"/>
        </w:rPr>
        <w:t xml:space="preserve">Bernkastel-Kues </w:t>
      </w:r>
      <w:r w:rsidR="00CC47A8" w:rsidRPr="00CC47A8">
        <w:rPr>
          <w:rFonts w:ascii="Arial" w:hAnsi="Arial"/>
          <w:color w:val="000000"/>
          <w:kern w:val="20"/>
          <w:sz w:val="24"/>
        </w:rPr>
        <w:t>zur Einführung eines hauptamtlichen 1.</w:t>
      </w:r>
      <w:r w:rsidR="001F6956">
        <w:rPr>
          <w:rFonts w:ascii="Arial" w:hAnsi="Arial"/>
          <w:color w:val="000000"/>
          <w:kern w:val="20"/>
          <w:sz w:val="24"/>
        </w:rPr>
        <w:t xml:space="preserve"> Beigeordneten gestellt. </w:t>
      </w:r>
      <w:r w:rsidR="00CC47A8" w:rsidRPr="00CC47A8">
        <w:rPr>
          <w:rFonts w:ascii="Arial" w:hAnsi="Arial"/>
          <w:color w:val="000000"/>
          <w:kern w:val="20"/>
          <w:sz w:val="24"/>
        </w:rPr>
        <w:t>Die Mehrheit der Bürgermeister sprach sich gegen diesen Vorschlag aus.</w:t>
      </w:r>
    </w:p>
    <w:p w:rsidR="001F6956" w:rsidRDefault="001F6956" w:rsidP="002B27C2">
      <w:pPr>
        <w:jc w:val="both"/>
        <w:rPr>
          <w:rFonts w:ascii="Arial" w:hAnsi="Arial"/>
          <w:color w:val="000000"/>
          <w:kern w:val="20"/>
          <w:sz w:val="24"/>
        </w:rPr>
      </w:pPr>
    </w:p>
    <w:p w:rsidR="001F6956" w:rsidRDefault="00CE3D88" w:rsidP="002B27C2">
      <w:pPr>
        <w:numPr>
          <w:ilvl w:val="0"/>
          <w:numId w:val="38"/>
        </w:numPr>
        <w:jc w:val="both"/>
        <w:rPr>
          <w:rFonts w:ascii="Arial" w:hAnsi="Arial"/>
          <w:color w:val="000000"/>
          <w:kern w:val="20"/>
          <w:sz w:val="24"/>
        </w:rPr>
      </w:pPr>
      <w:r w:rsidRPr="00CE3D88">
        <w:rPr>
          <w:rFonts w:ascii="Arial" w:hAnsi="Arial"/>
          <w:color w:val="000000"/>
          <w:kern w:val="20"/>
          <w:sz w:val="24"/>
        </w:rPr>
        <w:t>In Zusammenarbeit mit dem Umwelt-Campus Birkenfeld wird ein integriertes energetisches Quartierskonzept erstellt. Für die Erstellung dieses Energiekonzeptes wurden Fragebögen an die Haushalte verteilt, um Gebäudedaten abzufragen. Um eine rege Teilnahme wird gebeten.</w:t>
      </w:r>
    </w:p>
    <w:p w:rsidR="001F6956" w:rsidRDefault="001F6956" w:rsidP="002B27C2">
      <w:pPr>
        <w:jc w:val="both"/>
        <w:rPr>
          <w:rFonts w:ascii="Arial" w:hAnsi="Arial"/>
          <w:color w:val="000000"/>
          <w:kern w:val="20"/>
          <w:sz w:val="24"/>
        </w:rPr>
      </w:pPr>
    </w:p>
    <w:p w:rsidR="00CC47A8" w:rsidRDefault="005101F0" w:rsidP="002B27C2">
      <w:pPr>
        <w:numPr>
          <w:ilvl w:val="0"/>
          <w:numId w:val="38"/>
        </w:numPr>
        <w:jc w:val="both"/>
        <w:rPr>
          <w:rFonts w:ascii="Arial" w:hAnsi="Arial"/>
          <w:color w:val="000000"/>
          <w:kern w:val="20"/>
          <w:sz w:val="24"/>
        </w:rPr>
      </w:pPr>
      <w:r w:rsidRPr="005101F0">
        <w:rPr>
          <w:rFonts w:ascii="Arial" w:hAnsi="Arial"/>
          <w:color w:val="000000"/>
          <w:kern w:val="20"/>
          <w:sz w:val="24"/>
        </w:rPr>
        <w:t xml:space="preserve">Aus der Mitte des Rates </w:t>
      </w:r>
      <w:r w:rsidR="0061482D">
        <w:rPr>
          <w:rFonts w:ascii="Arial" w:hAnsi="Arial"/>
          <w:color w:val="000000"/>
          <w:kern w:val="20"/>
          <w:sz w:val="24"/>
        </w:rPr>
        <w:t>wurde</w:t>
      </w:r>
      <w:r w:rsidRPr="005101F0">
        <w:rPr>
          <w:rFonts w:ascii="Arial" w:hAnsi="Arial"/>
          <w:color w:val="000000"/>
          <w:kern w:val="20"/>
          <w:sz w:val="24"/>
        </w:rPr>
        <w:t xml:space="preserve"> auf </w:t>
      </w:r>
      <w:r>
        <w:rPr>
          <w:rFonts w:ascii="Arial" w:hAnsi="Arial"/>
          <w:color w:val="000000"/>
          <w:kern w:val="20"/>
          <w:sz w:val="24"/>
        </w:rPr>
        <w:t>die schwierige Parksituation</w:t>
      </w:r>
      <w:r w:rsidRPr="005101F0">
        <w:rPr>
          <w:rFonts w:ascii="Arial" w:hAnsi="Arial"/>
          <w:color w:val="000000"/>
          <w:kern w:val="20"/>
          <w:sz w:val="24"/>
        </w:rPr>
        <w:t xml:space="preserve"> im Bereich der Hauptstraße Richtung Veldenz hingewiesen. Problematisch ist der Begegnungsverkehr zweier Busse.</w:t>
      </w:r>
      <w:r w:rsidR="0061482D">
        <w:rPr>
          <w:rFonts w:ascii="Arial" w:hAnsi="Arial"/>
          <w:color w:val="000000"/>
          <w:kern w:val="20"/>
          <w:sz w:val="24"/>
        </w:rPr>
        <w:t xml:space="preserve"> Es wird eine Lösung mit dem zuständigen Ordnungsamt angestrebt.</w:t>
      </w:r>
    </w:p>
    <w:p w:rsidR="005101F0" w:rsidRDefault="005101F0" w:rsidP="002B27C2">
      <w:pPr>
        <w:jc w:val="both"/>
        <w:rPr>
          <w:rFonts w:ascii="Arial" w:hAnsi="Arial"/>
          <w:color w:val="000000"/>
          <w:kern w:val="20"/>
          <w:sz w:val="24"/>
        </w:rPr>
      </w:pPr>
    </w:p>
    <w:p w:rsidR="008E5339" w:rsidRDefault="006A54ED" w:rsidP="002B27C2">
      <w:pPr>
        <w:numPr>
          <w:ilvl w:val="0"/>
          <w:numId w:val="38"/>
        </w:numPr>
        <w:jc w:val="both"/>
        <w:rPr>
          <w:rFonts w:ascii="Arial" w:hAnsi="Arial"/>
          <w:color w:val="000000"/>
          <w:kern w:val="20"/>
          <w:sz w:val="24"/>
        </w:rPr>
      </w:pPr>
      <w:r>
        <w:rPr>
          <w:rFonts w:ascii="Arial" w:hAnsi="Arial"/>
          <w:color w:val="000000"/>
          <w:kern w:val="20"/>
          <w:sz w:val="24"/>
        </w:rPr>
        <w:t xml:space="preserve">Zur </w:t>
      </w:r>
      <w:r w:rsidR="008F19FB">
        <w:rPr>
          <w:rFonts w:ascii="Arial" w:hAnsi="Arial"/>
          <w:color w:val="000000"/>
          <w:kern w:val="20"/>
          <w:sz w:val="24"/>
        </w:rPr>
        <w:t>Verbesserung</w:t>
      </w:r>
      <w:r>
        <w:rPr>
          <w:rFonts w:ascii="Arial" w:hAnsi="Arial"/>
          <w:color w:val="000000"/>
          <w:kern w:val="20"/>
          <w:sz w:val="24"/>
        </w:rPr>
        <w:t xml:space="preserve"> der </w:t>
      </w:r>
      <w:r w:rsidR="008F19FB">
        <w:rPr>
          <w:rFonts w:ascii="Arial" w:hAnsi="Arial"/>
          <w:color w:val="000000"/>
          <w:kern w:val="20"/>
          <w:sz w:val="24"/>
        </w:rPr>
        <w:t xml:space="preserve">Verkehrssituation in der Straße „Im </w:t>
      </w:r>
      <w:proofErr w:type="spellStart"/>
      <w:r w:rsidR="008F19FB">
        <w:rPr>
          <w:rFonts w:ascii="Arial" w:hAnsi="Arial"/>
          <w:color w:val="000000"/>
          <w:kern w:val="20"/>
          <w:sz w:val="24"/>
        </w:rPr>
        <w:t>Flürchen</w:t>
      </w:r>
      <w:proofErr w:type="spellEnd"/>
      <w:r w:rsidR="008F19FB">
        <w:rPr>
          <w:rFonts w:ascii="Arial" w:hAnsi="Arial"/>
          <w:color w:val="000000"/>
          <w:kern w:val="20"/>
          <w:sz w:val="24"/>
        </w:rPr>
        <w:t xml:space="preserve">“ wird in Zusammenarbeit mit dem Ordnungsamt nach </w:t>
      </w:r>
      <w:r w:rsidR="008F19FB" w:rsidRPr="008E5339">
        <w:rPr>
          <w:rFonts w:ascii="Arial" w:hAnsi="Arial"/>
          <w:color w:val="000000"/>
          <w:kern w:val="20"/>
          <w:sz w:val="24"/>
        </w:rPr>
        <w:t>geschwindigkeitsreduzierenden Maßnahmen</w:t>
      </w:r>
      <w:r w:rsidR="008F19FB">
        <w:rPr>
          <w:rFonts w:ascii="Arial" w:hAnsi="Arial"/>
          <w:color w:val="000000"/>
          <w:kern w:val="20"/>
          <w:sz w:val="24"/>
        </w:rPr>
        <w:t xml:space="preserve"> gesucht</w:t>
      </w:r>
      <w:r w:rsidR="008F19FB" w:rsidRPr="008E5339">
        <w:rPr>
          <w:rFonts w:ascii="Arial" w:hAnsi="Arial"/>
          <w:color w:val="000000"/>
          <w:kern w:val="20"/>
          <w:sz w:val="24"/>
        </w:rPr>
        <w:t xml:space="preserve"> </w:t>
      </w:r>
      <w:r w:rsidR="008F19FB">
        <w:rPr>
          <w:rFonts w:ascii="Arial" w:hAnsi="Arial"/>
          <w:color w:val="000000"/>
          <w:kern w:val="20"/>
          <w:sz w:val="24"/>
        </w:rPr>
        <w:t>(vgl. GR-Sitzung vom 05.11.2024).</w:t>
      </w:r>
    </w:p>
    <w:p w:rsidR="008E5339" w:rsidRDefault="008E5339" w:rsidP="002B27C2">
      <w:pPr>
        <w:jc w:val="both"/>
        <w:rPr>
          <w:rFonts w:ascii="Arial" w:eastAsia="Calibri" w:hAnsi="Arial"/>
          <w:color w:val="000000"/>
          <w:kern w:val="20"/>
          <w:sz w:val="24"/>
          <w:szCs w:val="22"/>
          <w:lang w:eastAsia="en-US"/>
        </w:rPr>
      </w:pPr>
    </w:p>
    <w:p w:rsidR="008E5339" w:rsidRDefault="008E5339" w:rsidP="002B27C2">
      <w:pPr>
        <w:numPr>
          <w:ilvl w:val="0"/>
          <w:numId w:val="38"/>
        </w:numPr>
        <w:jc w:val="both"/>
        <w:rPr>
          <w:rFonts w:ascii="Arial" w:hAnsi="Arial"/>
          <w:color w:val="000000"/>
          <w:kern w:val="20"/>
          <w:sz w:val="24"/>
        </w:rPr>
      </w:pPr>
      <w:r w:rsidRPr="008E5339">
        <w:rPr>
          <w:rFonts w:ascii="Arial" w:hAnsi="Arial"/>
          <w:color w:val="000000"/>
          <w:kern w:val="20"/>
          <w:sz w:val="24"/>
        </w:rPr>
        <w:t xml:space="preserve">Auf die Frage eines </w:t>
      </w:r>
      <w:r>
        <w:rPr>
          <w:rFonts w:ascii="Arial" w:hAnsi="Arial"/>
          <w:color w:val="000000"/>
          <w:kern w:val="20"/>
          <w:sz w:val="24"/>
        </w:rPr>
        <w:t>Ra</w:t>
      </w:r>
      <w:r w:rsidR="00744693">
        <w:rPr>
          <w:rFonts w:ascii="Arial" w:hAnsi="Arial"/>
          <w:color w:val="000000"/>
          <w:kern w:val="20"/>
          <w:sz w:val="24"/>
        </w:rPr>
        <w:t>tsmitglieds</w:t>
      </w:r>
      <w:r w:rsidRPr="008E5339">
        <w:rPr>
          <w:rFonts w:ascii="Arial" w:hAnsi="Arial"/>
          <w:color w:val="000000"/>
          <w:kern w:val="20"/>
          <w:sz w:val="24"/>
        </w:rPr>
        <w:t xml:space="preserve"> nach dem Stand der Installation eines Bodentrampolins antwortet</w:t>
      </w:r>
      <w:r w:rsidR="00744693">
        <w:rPr>
          <w:rFonts w:ascii="Arial" w:hAnsi="Arial"/>
          <w:color w:val="000000"/>
          <w:kern w:val="20"/>
          <w:sz w:val="24"/>
        </w:rPr>
        <w:t>e</w:t>
      </w:r>
      <w:r w:rsidRPr="008E5339">
        <w:rPr>
          <w:rFonts w:ascii="Arial" w:hAnsi="Arial"/>
          <w:color w:val="000000"/>
          <w:kern w:val="20"/>
          <w:sz w:val="24"/>
        </w:rPr>
        <w:t xml:space="preserve"> der Vorsitzende, dass die Installation aufgrund des schlechten Wetters verschoben werden musste.</w:t>
      </w:r>
    </w:p>
    <w:p w:rsidR="00563DE5" w:rsidRDefault="00563DE5" w:rsidP="002B27C2">
      <w:pPr>
        <w:jc w:val="both"/>
        <w:rPr>
          <w:rFonts w:ascii="Arial" w:eastAsia="Calibri" w:hAnsi="Arial"/>
          <w:color w:val="000000"/>
          <w:kern w:val="20"/>
          <w:sz w:val="24"/>
          <w:szCs w:val="22"/>
          <w:lang w:eastAsia="en-US"/>
        </w:rPr>
      </w:pPr>
    </w:p>
    <w:p w:rsidR="00462BE5" w:rsidRDefault="00563DE5" w:rsidP="002B27C2">
      <w:pPr>
        <w:numPr>
          <w:ilvl w:val="0"/>
          <w:numId w:val="38"/>
        </w:numPr>
        <w:jc w:val="both"/>
        <w:rPr>
          <w:rFonts w:ascii="Arial" w:hAnsi="Arial"/>
          <w:color w:val="000000"/>
          <w:kern w:val="20"/>
          <w:sz w:val="24"/>
        </w:rPr>
      </w:pPr>
      <w:r w:rsidRPr="00563DE5">
        <w:rPr>
          <w:rFonts w:ascii="Arial" w:hAnsi="Arial"/>
          <w:color w:val="000000"/>
          <w:kern w:val="20"/>
          <w:sz w:val="24"/>
        </w:rPr>
        <w:t xml:space="preserve">Ein Ratsmitglied regte im Hinblick auf die Aufstellung des Haushaltsplans an, Mittel für den Ausbau der Hauptstraße </w:t>
      </w:r>
      <w:r>
        <w:rPr>
          <w:rFonts w:ascii="Arial" w:hAnsi="Arial"/>
          <w:color w:val="000000"/>
          <w:kern w:val="20"/>
          <w:sz w:val="24"/>
        </w:rPr>
        <w:t xml:space="preserve">(3. BA) </w:t>
      </w:r>
      <w:r w:rsidRPr="00563DE5">
        <w:rPr>
          <w:rFonts w:ascii="Arial" w:hAnsi="Arial"/>
          <w:color w:val="000000"/>
          <w:kern w:val="20"/>
          <w:sz w:val="24"/>
        </w:rPr>
        <w:t>und der Industriestraße für das Jahr 2025 vorzusehen.</w:t>
      </w:r>
      <w:r w:rsidR="0061482D">
        <w:rPr>
          <w:rFonts w:ascii="Arial" w:hAnsi="Arial"/>
          <w:color w:val="000000"/>
          <w:kern w:val="20"/>
          <w:sz w:val="24"/>
        </w:rPr>
        <w:t xml:space="preserve"> Der Vorsitzende sagte eine Prüfung für den Planungsbeginn der Maßnahme im Jahr 2025 zu.</w:t>
      </w:r>
    </w:p>
    <w:p w:rsidR="00563DE5" w:rsidRDefault="00563DE5" w:rsidP="002B27C2">
      <w:pPr>
        <w:jc w:val="both"/>
        <w:rPr>
          <w:rFonts w:ascii="Arial" w:eastAsia="Calibri" w:hAnsi="Arial"/>
          <w:color w:val="000000"/>
          <w:kern w:val="20"/>
          <w:sz w:val="24"/>
          <w:szCs w:val="22"/>
          <w:lang w:eastAsia="en-US"/>
        </w:rPr>
      </w:pPr>
    </w:p>
    <w:p w:rsidR="00B47DBE" w:rsidRDefault="00B47DBE" w:rsidP="002B27C2">
      <w:pPr>
        <w:jc w:val="both"/>
        <w:rPr>
          <w:rFonts w:ascii="Arial" w:hAnsi="Arial"/>
          <w:color w:val="000000"/>
          <w:kern w:val="20"/>
          <w:sz w:val="24"/>
        </w:rPr>
      </w:pPr>
    </w:p>
    <w:p w:rsidR="00B47DBE" w:rsidRDefault="000867F1" w:rsidP="002B27C2">
      <w:pPr>
        <w:jc w:val="both"/>
        <w:rPr>
          <w:rFonts w:ascii="Arial" w:hAnsi="Arial"/>
          <w:color w:val="000000"/>
          <w:kern w:val="20"/>
          <w:sz w:val="24"/>
        </w:rPr>
      </w:pPr>
      <w:r w:rsidRPr="000867F1">
        <w:rPr>
          <w:rFonts w:ascii="Arial" w:hAnsi="Arial"/>
          <w:color w:val="000000"/>
          <w:kern w:val="20"/>
          <w:sz w:val="24"/>
        </w:rPr>
        <w:t>Herr Wächter bedankte sich bei dem Ortsbürgermeister und dem Gemeinderat für die jahrelang gute Zusammenarbeit</w:t>
      </w:r>
      <w:r w:rsidR="00E463E7">
        <w:rPr>
          <w:rFonts w:ascii="Arial" w:hAnsi="Arial"/>
          <w:color w:val="000000"/>
          <w:kern w:val="20"/>
          <w:sz w:val="24"/>
        </w:rPr>
        <w:t xml:space="preserve">, </w:t>
      </w:r>
      <w:r w:rsidRPr="000867F1">
        <w:rPr>
          <w:rFonts w:ascii="Arial" w:hAnsi="Arial"/>
          <w:color w:val="000000"/>
          <w:kern w:val="20"/>
          <w:sz w:val="24"/>
        </w:rPr>
        <w:t>wünschte allen Anwesenden eine schöne Weihnachtszeit und einen guten Start ins neue Jahr</w:t>
      </w:r>
      <w:r w:rsidR="00E463E7">
        <w:rPr>
          <w:rFonts w:ascii="Arial" w:hAnsi="Arial"/>
          <w:color w:val="000000"/>
          <w:kern w:val="20"/>
          <w:sz w:val="24"/>
        </w:rPr>
        <w:t xml:space="preserve"> und verabschiedete sich</w:t>
      </w:r>
      <w:r w:rsidRPr="000867F1">
        <w:rPr>
          <w:rFonts w:ascii="Arial" w:hAnsi="Arial"/>
          <w:color w:val="000000"/>
          <w:kern w:val="20"/>
          <w:sz w:val="24"/>
        </w:rPr>
        <w:t>.</w:t>
      </w:r>
    </w:p>
    <w:p w:rsidR="00B47DBE" w:rsidRDefault="00B47DBE" w:rsidP="002B27C2">
      <w:pPr>
        <w:jc w:val="both"/>
        <w:rPr>
          <w:rFonts w:ascii="Arial" w:hAnsi="Arial"/>
          <w:color w:val="000000"/>
          <w:kern w:val="20"/>
          <w:sz w:val="24"/>
        </w:rPr>
      </w:pPr>
    </w:p>
    <w:p w:rsidR="003954D2" w:rsidRDefault="00610322" w:rsidP="00610322">
      <w:pPr>
        <w:jc w:val="both"/>
        <w:rPr>
          <w:rFonts w:ascii="Arial" w:hAnsi="Arial"/>
          <w:color w:val="000000"/>
          <w:kern w:val="20"/>
          <w:sz w:val="24"/>
        </w:rPr>
      </w:pPr>
      <w:r>
        <w:rPr>
          <w:rFonts w:ascii="Arial" w:hAnsi="Arial" w:cs="Arial"/>
          <w:kern w:val="24"/>
          <w:sz w:val="24"/>
        </w:rPr>
        <w:t>O</w:t>
      </w:r>
      <w:r w:rsidR="00466CD0">
        <w:rPr>
          <w:rFonts w:ascii="Arial" w:hAnsi="Arial" w:cs="Arial"/>
          <w:kern w:val="24"/>
          <w:sz w:val="24"/>
        </w:rPr>
        <w:t xml:space="preserve">rtsbürgermeister </w:t>
      </w:r>
      <w:r w:rsidR="00E463E7">
        <w:rPr>
          <w:rFonts w:ascii="Arial" w:hAnsi="Arial" w:cs="Arial"/>
          <w:kern w:val="24"/>
          <w:sz w:val="24"/>
        </w:rPr>
        <w:t xml:space="preserve">Dr. Friedhelm Leimbrock bedankte sich ebenfalls bei seinem Gemeinderat über die gute Zusammenarbeit und wünschte allen Anwesenden schöne Weihnachtsfeiertage und einen guten Rutsch ins neue Jahr. </w:t>
      </w:r>
    </w:p>
    <w:sectPr w:rsidR="003954D2" w:rsidSect="00DC5B50">
      <w:headerReference w:type="default" r:id="rId8"/>
      <w:footerReference w:type="default" r:id="rId9"/>
      <w:type w:val="continuous"/>
      <w:pgSz w:w="11906" w:h="16838"/>
      <w:pgMar w:top="1134" w:right="1134" w:bottom="993" w:left="1134" w:header="680" w:footer="68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C0" w:rsidRDefault="00DC78C0">
      <w:r>
        <w:separator/>
      </w:r>
    </w:p>
  </w:endnote>
  <w:endnote w:type="continuationSeparator" w:id="0">
    <w:p w:rsidR="00DC78C0" w:rsidRDefault="00DC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D29" w:rsidRDefault="00841D29">
    <w:pPr>
      <w:pStyle w:val="Fuzeile"/>
      <w:framePr w:wrap="auto" w:vAnchor="text" w:hAnchor="margin" w:xAlign="right" w:y="1"/>
      <w:rPr>
        <w:rStyle w:val="Seitenzahl"/>
      </w:rPr>
    </w:pPr>
  </w:p>
  <w:p w:rsidR="00841D29" w:rsidRDefault="00841D2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C0" w:rsidRDefault="00DC78C0">
      <w:r>
        <w:separator/>
      </w:r>
    </w:p>
  </w:footnote>
  <w:footnote w:type="continuationSeparator" w:id="0">
    <w:p w:rsidR="00DC78C0" w:rsidRDefault="00DC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D29" w:rsidRDefault="00841D29">
    <w:pPr>
      <w:pStyle w:val="Kopfzeile"/>
      <w:framePr w:wrap="auto" w:vAnchor="text" w:hAnchor="page" w:x="10513" w:y="41"/>
      <w:rPr>
        <w:rStyle w:val="Seitenzahl"/>
        <w:rFonts w:ascii="Arial" w:hAnsi="Arial"/>
        <w:sz w:val="18"/>
      </w:rPr>
    </w:pPr>
  </w:p>
  <w:p w:rsidR="00841D29" w:rsidRPr="0061375D" w:rsidRDefault="00841D29" w:rsidP="002F0B6E">
    <w:pPr>
      <w:pStyle w:val="Kopfzeile"/>
      <w:tabs>
        <w:tab w:val="clear" w:pos="9072"/>
        <w:tab w:val="right" w:pos="8505"/>
      </w:tabs>
      <w:ind w:right="140"/>
      <w:rPr>
        <w:rFonts w:ascii="Arial" w:hAnsi="Arial"/>
        <w:sz w:val="16"/>
      </w:rPr>
    </w:pPr>
    <w:r>
      <w:rPr>
        <w:rFonts w:ascii="Arial" w:hAnsi="Arial"/>
        <w:sz w:val="16"/>
      </w:rPr>
      <w:t xml:space="preserve">-     </w:t>
    </w:r>
  </w:p>
  <w:p w:rsidR="00841D29" w:rsidRDefault="00841D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AA2"/>
    <w:multiLevelType w:val="hybridMultilevel"/>
    <w:tmpl w:val="4BFA3C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39471B"/>
    <w:multiLevelType w:val="hybridMultilevel"/>
    <w:tmpl w:val="87DEE40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0845725E"/>
    <w:multiLevelType w:val="hybridMultilevel"/>
    <w:tmpl w:val="FA1809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983C40"/>
    <w:multiLevelType w:val="hybridMultilevel"/>
    <w:tmpl w:val="DB1C660E"/>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E108D"/>
    <w:multiLevelType w:val="hybridMultilevel"/>
    <w:tmpl w:val="5BC87572"/>
    <w:lvl w:ilvl="0" w:tplc="E190FFCE">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5A6DFC"/>
    <w:multiLevelType w:val="hybridMultilevel"/>
    <w:tmpl w:val="4CE8B75A"/>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A51159"/>
    <w:multiLevelType w:val="hybridMultilevel"/>
    <w:tmpl w:val="74F2C84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A552D7"/>
    <w:multiLevelType w:val="hybridMultilevel"/>
    <w:tmpl w:val="79FEA774"/>
    <w:lvl w:ilvl="0" w:tplc="04070015">
      <w:start w:val="1"/>
      <w:numFmt w:val="decimal"/>
      <w:lvlText w:val="(%1)"/>
      <w:lvlJc w:val="left"/>
      <w:pPr>
        <w:ind w:left="1291" w:hanging="360"/>
      </w:pPr>
      <w:rPr>
        <w:rFonts w:hint="default"/>
      </w:rPr>
    </w:lvl>
    <w:lvl w:ilvl="1" w:tplc="04070019" w:tentative="1">
      <w:start w:val="1"/>
      <w:numFmt w:val="lowerLetter"/>
      <w:lvlText w:val="%2."/>
      <w:lvlJc w:val="left"/>
      <w:pPr>
        <w:ind w:left="2011" w:hanging="360"/>
      </w:pPr>
    </w:lvl>
    <w:lvl w:ilvl="2" w:tplc="0407001B" w:tentative="1">
      <w:start w:val="1"/>
      <w:numFmt w:val="lowerRoman"/>
      <w:lvlText w:val="%3."/>
      <w:lvlJc w:val="right"/>
      <w:pPr>
        <w:ind w:left="2731" w:hanging="180"/>
      </w:pPr>
    </w:lvl>
    <w:lvl w:ilvl="3" w:tplc="0407000F" w:tentative="1">
      <w:start w:val="1"/>
      <w:numFmt w:val="decimal"/>
      <w:lvlText w:val="%4."/>
      <w:lvlJc w:val="left"/>
      <w:pPr>
        <w:ind w:left="3451" w:hanging="360"/>
      </w:pPr>
    </w:lvl>
    <w:lvl w:ilvl="4" w:tplc="04070019" w:tentative="1">
      <w:start w:val="1"/>
      <w:numFmt w:val="lowerLetter"/>
      <w:lvlText w:val="%5."/>
      <w:lvlJc w:val="left"/>
      <w:pPr>
        <w:ind w:left="4171" w:hanging="360"/>
      </w:pPr>
    </w:lvl>
    <w:lvl w:ilvl="5" w:tplc="0407001B" w:tentative="1">
      <w:start w:val="1"/>
      <w:numFmt w:val="lowerRoman"/>
      <w:lvlText w:val="%6."/>
      <w:lvlJc w:val="right"/>
      <w:pPr>
        <w:ind w:left="4891" w:hanging="180"/>
      </w:pPr>
    </w:lvl>
    <w:lvl w:ilvl="6" w:tplc="0407000F" w:tentative="1">
      <w:start w:val="1"/>
      <w:numFmt w:val="decimal"/>
      <w:lvlText w:val="%7."/>
      <w:lvlJc w:val="left"/>
      <w:pPr>
        <w:ind w:left="5611" w:hanging="360"/>
      </w:pPr>
    </w:lvl>
    <w:lvl w:ilvl="7" w:tplc="04070019" w:tentative="1">
      <w:start w:val="1"/>
      <w:numFmt w:val="lowerLetter"/>
      <w:lvlText w:val="%8."/>
      <w:lvlJc w:val="left"/>
      <w:pPr>
        <w:ind w:left="6331" w:hanging="360"/>
      </w:pPr>
    </w:lvl>
    <w:lvl w:ilvl="8" w:tplc="0407001B" w:tentative="1">
      <w:start w:val="1"/>
      <w:numFmt w:val="lowerRoman"/>
      <w:lvlText w:val="%9."/>
      <w:lvlJc w:val="right"/>
      <w:pPr>
        <w:ind w:left="7051" w:hanging="180"/>
      </w:pPr>
    </w:lvl>
  </w:abstractNum>
  <w:abstractNum w:abstractNumId="8" w15:restartNumberingAfterBreak="0">
    <w:nsid w:val="100A6F9E"/>
    <w:multiLevelType w:val="hybridMultilevel"/>
    <w:tmpl w:val="F1B2D2CC"/>
    <w:lvl w:ilvl="0" w:tplc="7B8AC396">
      <w:start w:val="1"/>
      <w:numFmt w:val="decimal"/>
      <w:lvlText w:val="(%1)"/>
      <w:lvlJc w:val="left"/>
      <w:pPr>
        <w:ind w:left="802" w:hanging="700"/>
      </w:pPr>
      <w:rPr>
        <w:rFonts w:hint="default"/>
      </w:rPr>
    </w:lvl>
    <w:lvl w:ilvl="1" w:tplc="04070019" w:tentative="1">
      <w:start w:val="1"/>
      <w:numFmt w:val="lowerLetter"/>
      <w:lvlText w:val="%2."/>
      <w:lvlJc w:val="left"/>
      <w:pPr>
        <w:ind w:left="1182" w:hanging="360"/>
      </w:pPr>
    </w:lvl>
    <w:lvl w:ilvl="2" w:tplc="0407001B" w:tentative="1">
      <w:start w:val="1"/>
      <w:numFmt w:val="lowerRoman"/>
      <w:lvlText w:val="%3."/>
      <w:lvlJc w:val="right"/>
      <w:pPr>
        <w:ind w:left="1902" w:hanging="180"/>
      </w:pPr>
    </w:lvl>
    <w:lvl w:ilvl="3" w:tplc="0407000F" w:tentative="1">
      <w:start w:val="1"/>
      <w:numFmt w:val="decimal"/>
      <w:lvlText w:val="%4."/>
      <w:lvlJc w:val="left"/>
      <w:pPr>
        <w:ind w:left="2622" w:hanging="360"/>
      </w:pPr>
    </w:lvl>
    <w:lvl w:ilvl="4" w:tplc="04070019" w:tentative="1">
      <w:start w:val="1"/>
      <w:numFmt w:val="lowerLetter"/>
      <w:lvlText w:val="%5."/>
      <w:lvlJc w:val="left"/>
      <w:pPr>
        <w:ind w:left="3342" w:hanging="360"/>
      </w:pPr>
    </w:lvl>
    <w:lvl w:ilvl="5" w:tplc="0407001B" w:tentative="1">
      <w:start w:val="1"/>
      <w:numFmt w:val="lowerRoman"/>
      <w:lvlText w:val="%6."/>
      <w:lvlJc w:val="right"/>
      <w:pPr>
        <w:ind w:left="4062" w:hanging="180"/>
      </w:pPr>
    </w:lvl>
    <w:lvl w:ilvl="6" w:tplc="0407000F" w:tentative="1">
      <w:start w:val="1"/>
      <w:numFmt w:val="decimal"/>
      <w:lvlText w:val="%7."/>
      <w:lvlJc w:val="left"/>
      <w:pPr>
        <w:ind w:left="4782" w:hanging="360"/>
      </w:pPr>
    </w:lvl>
    <w:lvl w:ilvl="7" w:tplc="04070019" w:tentative="1">
      <w:start w:val="1"/>
      <w:numFmt w:val="lowerLetter"/>
      <w:lvlText w:val="%8."/>
      <w:lvlJc w:val="left"/>
      <w:pPr>
        <w:ind w:left="5502" w:hanging="360"/>
      </w:pPr>
    </w:lvl>
    <w:lvl w:ilvl="8" w:tplc="0407001B" w:tentative="1">
      <w:start w:val="1"/>
      <w:numFmt w:val="lowerRoman"/>
      <w:lvlText w:val="%9."/>
      <w:lvlJc w:val="right"/>
      <w:pPr>
        <w:ind w:left="6222" w:hanging="180"/>
      </w:pPr>
    </w:lvl>
  </w:abstractNum>
  <w:abstractNum w:abstractNumId="9" w15:restartNumberingAfterBreak="0">
    <w:nsid w:val="12173997"/>
    <w:multiLevelType w:val="hybridMultilevel"/>
    <w:tmpl w:val="3FFE5D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93F2DD7"/>
    <w:multiLevelType w:val="hybridMultilevel"/>
    <w:tmpl w:val="BB8EC830"/>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9E53A5"/>
    <w:multiLevelType w:val="hybridMultilevel"/>
    <w:tmpl w:val="0BBA42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1D11049"/>
    <w:multiLevelType w:val="hybridMultilevel"/>
    <w:tmpl w:val="7EFACF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61811DF"/>
    <w:multiLevelType w:val="hybridMultilevel"/>
    <w:tmpl w:val="D53A926C"/>
    <w:lvl w:ilvl="0" w:tplc="04070015">
      <w:start w:val="1"/>
      <w:numFmt w:val="decimal"/>
      <w:lvlText w:val="(%1)"/>
      <w:lvlJc w:val="left"/>
      <w:pPr>
        <w:ind w:left="370" w:hanging="360"/>
      </w:pPr>
      <w:rPr>
        <w:rFonts w:hint="default"/>
      </w:rPr>
    </w:lvl>
    <w:lvl w:ilvl="1" w:tplc="04070019" w:tentative="1">
      <w:start w:val="1"/>
      <w:numFmt w:val="lowerLetter"/>
      <w:lvlText w:val="%2."/>
      <w:lvlJc w:val="left"/>
      <w:pPr>
        <w:ind w:left="1090" w:hanging="360"/>
      </w:pPr>
    </w:lvl>
    <w:lvl w:ilvl="2" w:tplc="0407001B" w:tentative="1">
      <w:start w:val="1"/>
      <w:numFmt w:val="lowerRoman"/>
      <w:lvlText w:val="%3."/>
      <w:lvlJc w:val="right"/>
      <w:pPr>
        <w:ind w:left="1810" w:hanging="180"/>
      </w:pPr>
    </w:lvl>
    <w:lvl w:ilvl="3" w:tplc="0407000F" w:tentative="1">
      <w:start w:val="1"/>
      <w:numFmt w:val="decimal"/>
      <w:lvlText w:val="%4."/>
      <w:lvlJc w:val="left"/>
      <w:pPr>
        <w:ind w:left="2530" w:hanging="360"/>
      </w:pPr>
    </w:lvl>
    <w:lvl w:ilvl="4" w:tplc="04070019" w:tentative="1">
      <w:start w:val="1"/>
      <w:numFmt w:val="lowerLetter"/>
      <w:lvlText w:val="%5."/>
      <w:lvlJc w:val="left"/>
      <w:pPr>
        <w:ind w:left="3250" w:hanging="360"/>
      </w:pPr>
    </w:lvl>
    <w:lvl w:ilvl="5" w:tplc="0407001B" w:tentative="1">
      <w:start w:val="1"/>
      <w:numFmt w:val="lowerRoman"/>
      <w:lvlText w:val="%6."/>
      <w:lvlJc w:val="right"/>
      <w:pPr>
        <w:ind w:left="3970" w:hanging="180"/>
      </w:pPr>
    </w:lvl>
    <w:lvl w:ilvl="6" w:tplc="0407000F" w:tentative="1">
      <w:start w:val="1"/>
      <w:numFmt w:val="decimal"/>
      <w:lvlText w:val="%7."/>
      <w:lvlJc w:val="left"/>
      <w:pPr>
        <w:ind w:left="4690" w:hanging="360"/>
      </w:pPr>
    </w:lvl>
    <w:lvl w:ilvl="7" w:tplc="04070019" w:tentative="1">
      <w:start w:val="1"/>
      <w:numFmt w:val="lowerLetter"/>
      <w:lvlText w:val="%8."/>
      <w:lvlJc w:val="left"/>
      <w:pPr>
        <w:ind w:left="5410" w:hanging="360"/>
      </w:pPr>
    </w:lvl>
    <w:lvl w:ilvl="8" w:tplc="0407001B" w:tentative="1">
      <w:start w:val="1"/>
      <w:numFmt w:val="lowerRoman"/>
      <w:lvlText w:val="%9."/>
      <w:lvlJc w:val="right"/>
      <w:pPr>
        <w:ind w:left="6130" w:hanging="180"/>
      </w:pPr>
    </w:lvl>
  </w:abstractNum>
  <w:abstractNum w:abstractNumId="14" w15:restartNumberingAfterBreak="0">
    <w:nsid w:val="26BA7749"/>
    <w:multiLevelType w:val="hybridMultilevel"/>
    <w:tmpl w:val="5BF05B76"/>
    <w:lvl w:ilvl="0" w:tplc="2AE26B40">
      <w:start w:val="1"/>
      <w:numFmt w:val="decimal"/>
      <w:lvlText w:val="%1."/>
      <w:lvlJc w:val="left"/>
      <w:pPr>
        <w:ind w:left="1065" w:hanging="705"/>
      </w:pPr>
      <w:rPr>
        <w:rFonts w:hint="default"/>
      </w:rPr>
    </w:lvl>
    <w:lvl w:ilvl="1" w:tplc="B936DFD8">
      <w:start w:val="1"/>
      <w:numFmt w:val="ordinal"/>
      <w:lvlText w:val="12.%2"/>
      <w:lvlJc w:val="left"/>
      <w:pPr>
        <w:ind w:left="1440" w:hanging="360"/>
      </w:pPr>
      <w:rPr>
        <w:rFonts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F11EDD"/>
    <w:multiLevelType w:val="hybridMultilevel"/>
    <w:tmpl w:val="265CD98A"/>
    <w:lvl w:ilvl="0" w:tplc="04070015">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AD73898"/>
    <w:multiLevelType w:val="hybridMultilevel"/>
    <w:tmpl w:val="B72E06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AF703AD"/>
    <w:multiLevelType w:val="hybridMultilevel"/>
    <w:tmpl w:val="877664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EE41C22"/>
    <w:multiLevelType w:val="hybridMultilevel"/>
    <w:tmpl w:val="2C5C1116"/>
    <w:lvl w:ilvl="0" w:tplc="E190FFCE">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31B11713"/>
    <w:multiLevelType w:val="hybridMultilevel"/>
    <w:tmpl w:val="91DE64E4"/>
    <w:lvl w:ilvl="0" w:tplc="C06C605C">
      <w:start w:val="1"/>
      <w:numFmt w:val="decimal"/>
      <w:lvlText w:val="(%1)"/>
      <w:lvlJc w:val="left"/>
      <w:pPr>
        <w:ind w:left="720" w:hanging="360"/>
      </w:pPr>
      <w:rPr>
        <w:rFonts w:ascii="Arial" w:eastAsia="Arial" w:hAnsi="Arial" w:cs="Arial" w:hint="default"/>
        <w:b w:val="0"/>
        <w:i w:val="0"/>
        <w:strike w:val="0"/>
        <w:dstrike w:val="0"/>
        <w:color w:val="000000"/>
        <w:sz w:val="24"/>
        <w:szCs w:val="24"/>
        <w:u w:val="none" w:color="0000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210394"/>
    <w:multiLevelType w:val="hybridMultilevel"/>
    <w:tmpl w:val="0574B0DE"/>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7D3962"/>
    <w:multiLevelType w:val="hybridMultilevel"/>
    <w:tmpl w:val="27D4360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AFB6DA6"/>
    <w:multiLevelType w:val="hybridMultilevel"/>
    <w:tmpl w:val="43DA56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E3F389E"/>
    <w:multiLevelType w:val="hybridMultilevel"/>
    <w:tmpl w:val="640A3A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FD62B0E"/>
    <w:multiLevelType w:val="hybridMultilevel"/>
    <w:tmpl w:val="C43E1644"/>
    <w:lvl w:ilvl="0" w:tplc="A4A82BD6">
      <w:start w:val="1"/>
      <w:numFmt w:val="decimal"/>
      <w:lvlText w:val="(%1)"/>
      <w:lvlJc w:val="left"/>
      <w:pPr>
        <w:ind w:left="360" w:hanging="360"/>
      </w:pPr>
      <w:rPr>
        <w:rFonts w:ascii="Arial" w:eastAsia="Calibri" w:hAnsi="Arial" w:cs="Arial"/>
      </w:rPr>
    </w:lvl>
    <w:lvl w:ilvl="1" w:tplc="0407000F">
      <w:start w:val="1"/>
      <w:numFmt w:val="decimal"/>
      <w:lvlText w:val="%2."/>
      <w:lvlJc w:val="left"/>
      <w:pPr>
        <w:ind w:left="1640" w:hanging="360"/>
      </w:pPr>
    </w:lvl>
    <w:lvl w:ilvl="2" w:tplc="0407001B" w:tentative="1">
      <w:start w:val="1"/>
      <w:numFmt w:val="lowerRoman"/>
      <w:lvlText w:val="%3."/>
      <w:lvlJc w:val="right"/>
      <w:pPr>
        <w:ind w:left="2360" w:hanging="180"/>
      </w:pPr>
    </w:lvl>
    <w:lvl w:ilvl="3" w:tplc="0407000F" w:tentative="1">
      <w:start w:val="1"/>
      <w:numFmt w:val="decimal"/>
      <w:lvlText w:val="%4."/>
      <w:lvlJc w:val="left"/>
      <w:pPr>
        <w:ind w:left="3080" w:hanging="360"/>
      </w:pPr>
    </w:lvl>
    <w:lvl w:ilvl="4" w:tplc="04070019" w:tentative="1">
      <w:start w:val="1"/>
      <w:numFmt w:val="lowerLetter"/>
      <w:lvlText w:val="%5."/>
      <w:lvlJc w:val="left"/>
      <w:pPr>
        <w:ind w:left="3800" w:hanging="360"/>
      </w:pPr>
    </w:lvl>
    <w:lvl w:ilvl="5" w:tplc="0407001B" w:tentative="1">
      <w:start w:val="1"/>
      <w:numFmt w:val="lowerRoman"/>
      <w:lvlText w:val="%6."/>
      <w:lvlJc w:val="right"/>
      <w:pPr>
        <w:ind w:left="4520" w:hanging="180"/>
      </w:pPr>
    </w:lvl>
    <w:lvl w:ilvl="6" w:tplc="0407000F" w:tentative="1">
      <w:start w:val="1"/>
      <w:numFmt w:val="decimal"/>
      <w:lvlText w:val="%7."/>
      <w:lvlJc w:val="left"/>
      <w:pPr>
        <w:ind w:left="5240" w:hanging="360"/>
      </w:pPr>
    </w:lvl>
    <w:lvl w:ilvl="7" w:tplc="04070019" w:tentative="1">
      <w:start w:val="1"/>
      <w:numFmt w:val="lowerLetter"/>
      <w:lvlText w:val="%8."/>
      <w:lvlJc w:val="left"/>
      <w:pPr>
        <w:ind w:left="5960" w:hanging="360"/>
      </w:pPr>
    </w:lvl>
    <w:lvl w:ilvl="8" w:tplc="0407001B" w:tentative="1">
      <w:start w:val="1"/>
      <w:numFmt w:val="lowerRoman"/>
      <w:lvlText w:val="%9."/>
      <w:lvlJc w:val="right"/>
      <w:pPr>
        <w:ind w:left="6680" w:hanging="180"/>
      </w:pPr>
    </w:lvl>
  </w:abstractNum>
  <w:abstractNum w:abstractNumId="25" w15:restartNumberingAfterBreak="0">
    <w:nsid w:val="4235245E"/>
    <w:multiLevelType w:val="hybridMultilevel"/>
    <w:tmpl w:val="AC04A944"/>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621FB4"/>
    <w:multiLevelType w:val="hybridMultilevel"/>
    <w:tmpl w:val="0C8E08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D2682E"/>
    <w:multiLevelType w:val="singleLevel"/>
    <w:tmpl w:val="AEEC0B1E"/>
    <w:lvl w:ilvl="0">
      <w:start w:val="1"/>
      <w:numFmt w:val="lowerLetter"/>
      <w:lvlText w:val="%1)"/>
      <w:lvlJc w:val="left"/>
      <w:pPr>
        <w:tabs>
          <w:tab w:val="num" w:pos="3763"/>
        </w:tabs>
        <w:ind w:left="3763" w:hanging="360"/>
      </w:pPr>
      <w:rPr>
        <w:b w:val="0"/>
        <w:i w:val="0"/>
      </w:rPr>
    </w:lvl>
  </w:abstractNum>
  <w:abstractNum w:abstractNumId="28" w15:restartNumberingAfterBreak="0">
    <w:nsid w:val="4BB80D03"/>
    <w:multiLevelType w:val="hybridMultilevel"/>
    <w:tmpl w:val="CDE8CD5E"/>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9" w15:restartNumberingAfterBreak="0">
    <w:nsid w:val="4C9F2E3D"/>
    <w:multiLevelType w:val="hybridMultilevel"/>
    <w:tmpl w:val="6C44D0EC"/>
    <w:lvl w:ilvl="0" w:tplc="C00C07F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1D75ACB"/>
    <w:multiLevelType w:val="hybridMultilevel"/>
    <w:tmpl w:val="F25EC84E"/>
    <w:lvl w:ilvl="0" w:tplc="62DE5058">
      <w:start w:val="1"/>
      <w:numFmt w:val="ordinal"/>
      <w:lvlText w:val="14.%1"/>
      <w:lvlJc w:val="left"/>
      <w:pPr>
        <w:ind w:left="200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8C665CF"/>
    <w:multiLevelType w:val="hybridMultilevel"/>
    <w:tmpl w:val="FD0439AE"/>
    <w:lvl w:ilvl="0" w:tplc="BBD8E460">
      <w:start w:val="1"/>
      <w:numFmt w:val="ordinal"/>
      <w:lvlText w:val="14.1%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FB57791"/>
    <w:multiLevelType w:val="hybridMultilevel"/>
    <w:tmpl w:val="7470525C"/>
    <w:lvl w:ilvl="0" w:tplc="3F6682B2">
      <w:start w:val="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3A53E9"/>
    <w:multiLevelType w:val="singleLevel"/>
    <w:tmpl w:val="04070015"/>
    <w:lvl w:ilvl="0">
      <w:start w:val="1"/>
      <w:numFmt w:val="decimal"/>
      <w:lvlText w:val="(%1)"/>
      <w:lvlJc w:val="left"/>
      <w:pPr>
        <w:tabs>
          <w:tab w:val="num" w:pos="360"/>
        </w:tabs>
        <w:ind w:left="360" w:hanging="360"/>
      </w:pPr>
      <w:rPr>
        <w:rFonts w:hint="default"/>
      </w:rPr>
    </w:lvl>
  </w:abstractNum>
  <w:abstractNum w:abstractNumId="34" w15:restartNumberingAfterBreak="0">
    <w:nsid w:val="6BE0458E"/>
    <w:multiLevelType w:val="hybridMultilevel"/>
    <w:tmpl w:val="3E3E39AE"/>
    <w:lvl w:ilvl="0" w:tplc="C2B40302">
      <w:start w:val="1"/>
      <w:numFmt w:val="ordinal"/>
      <w:lvlText w:val="13.%1"/>
      <w:lvlJc w:val="left"/>
      <w:pPr>
        <w:ind w:left="25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A2265B"/>
    <w:multiLevelType w:val="hybridMultilevel"/>
    <w:tmpl w:val="48540C5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5D00E8"/>
    <w:multiLevelType w:val="hybridMultilevel"/>
    <w:tmpl w:val="0D40CFE2"/>
    <w:lvl w:ilvl="0" w:tplc="803CFD7C">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500520"/>
    <w:multiLevelType w:val="hybridMultilevel"/>
    <w:tmpl w:val="21A6559A"/>
    <w:lvl w:ilvl="0" w:tplc="805E1A1C">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8A80714"/>
    <w:multiLevelType w:val="hybridMultilevel"/>
    <w:tmpl w:val="284C48C8"/>
    <w:lvl w:ilvl="0" w:tplc="AE28BE96">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05072F"/>
    <w:multiLevelType w:val="hybridMultilevel"/>
    <w:tmpl w:val="6AC6AE58"/>
    <w:lvl w:ilvl="0" w:tplc="C00C07F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0" w15:restartNumberingAfterBreak="0">
    <w:nsid w:val="7E5C595B"/>
    <w:multiLevelType w:val="hybridMultilevel"/>
    <w:tmpl w:val="BDB69CFA"/>
    <w:lvl w:ilvl="0" w:tplc="BDB45BA2">
      <w:start w:val="1"/>
      <w:numFmt w:val="ordinal"/>
      <w:lvlText w:val="13.%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37"/>
  </w:num>
  <w:num w:numId="3">
    <w:abstractNumId w:val="33"/>
  </w:num>
  <w:num w:numId="4">
    <w:abstractNumId w:val="15"/>
  </w:num>
  <w:num w:numId="5">
    <w:abstractNumId w:val="24"/>
  </w:num>
  <w:num w:numId="6">
    <w:abstractNumId w:val="7"/>
  </w:num>
  <w:num w:numId="7">
    <w:abstractNumId w:val="8"/>
  </w:num>
  <w:num w:numId="8">
    <w:abstractNumId w:val="3"/>
  </w:num>
  <w:num w:numId="9">
    <w:abstractNumId w:val="20"/>
  </w:num>
  <w:num w:numId="10">
    <w:abstractNumId w:val="10"/>
  </w:num>
  <w:num w:numId="11">
    <w:abstractNumId w:val="39"/>
  </w:num>
  <w:num w:numId="12">
    <w:abstractNumId w:val="25"/>
  </w:num>
  <w:num w:numId="13">
    <w:abstractNumId w:val="0"/>
  </w:num>
  <w:num w:numId="14">
    <w:abstractNumId w:val="35"/>
  </w:num>
  <w:num w:numId="15">
    <w:abstractNumId w:val="6"/>
  </w:num>
  <w:num w:numId="16">
    <w:abstractNumId w:val="16"/>
  </w:num>
  <w:num w:numId="17">
    <w:abstractNumId w:val="23"/>
  </w:num>
  <w:num w:numId="18">
    <w:abstractNumId w:val="29"/>
  </w:num>
  <w:num w:numId="19">
    <w:abstractNumId w:val="5"/>
  </w:num>
  <w:num w:numId="20">
    <w:abstractNumId w:val="18"/>
  </w:num>
  <w:num w:numId="21">
    <w:abstractNumId w:val="21"/>
  </w:num>
  <w:num w:numId="22">
    <w:abstractNumId w:val="4"/>
  </w:num>
  <w:num w:numId="23">
    <w:abstractNumId w:val="34"/>
  </w:num>
  <w:num w:numId="24">
    <w:abstractNumId w:val="40"/>
  </w:num>
  <w:num w:numId="25">
    <w:abstractNumId w:val="31"/>
  </w:num>
  <w:num w:numId="26">
    <w:abstractNumId w:val="30"/>
  </w:num>
  <w:num w:numId="27">
    <w:abstractNumId w:val="22"/>
  </w:num>
  <w:num w:numId="28">
    <w:abstractNumId w:val="12"/>
  </w:num>
  <w:num w:numId="29">
    <w:abstractNumId w:val="11"/>
  </w:num>
  <w:num w:numId="30">
    <w:abstractNumId w:val="27"/>
  </w:num>
  <w:num w:numId="31">
    <w:abstractNumId w:val="19"/>
  </w:num>
  <w:num w:numId="32">
    <w:abstractNumId w:val="13"/>
  </w:num>
  <w:num w:numId="33">
    <w:abstractNumId w:val="2"/>
  </w:num>
  <w:num w:numId="34">
    <w:abstractNumId w:val="32"/>
  </w:num>
  <w:num w:numId="35">
    <w:abstractNumId w:val="36"/>
  </w:num>
  <w:num w:numId="36">
    <w:abstractNumId w:val="26"/>
  </w:num>
  <w:num w:numId="37">
    <w:abstractNumId w:val="17"/>
  </w:num>
  <w:num w:numId="38">
    <w:abstractNumId w:val="38"/>
  </w:num>
  <w:num w:numId="39">
    <w:abstractNumId w:val="28"/>
  </w:num>
  <w:num w:numId="40">
    <w:abstractNumId w:val="9"/>
  </w:num>
  <w:num w:numId="4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15"/>
    <w:rsid w:val="00001EE0"/>
    <w:rsid w:val="00003E77"/>
    <w:rsid w:val="00004054"/>
    <w:rsid w:val="00005AAE"/>
    <w:rsid w:val="00005B96"/>
    <w:rsid w:val="00007026"/>
    <w:rsid w:val="00010DA2"/>
    <w:rsid w:val="00012DF8"/>
    <w:rsid w:val="00013320"/>
    <w:rsid w:val="000141B8"/>
    <w:rsid w:val="000153CD"/>
    <w:rsid w:val="000157E1"/>
    <w:rsid w:val="00015A7A"/>
    <w:rsid w:val="00016856"/>
    <w:rsid w:val="00017C0D"/>
    <w:rsid w:val="00020B55"/>
    <w:rsid w:val="0002249E"/>
    <w:rsid w:val="00024AA6"/>
    <w:rsid w:val="0002645A"/>
    <w:rsid w:val="00026F67"/>
    <w:rsid w:val="00027330"/>
    <w:rsid w:val="00030927"/>
    <w:rsid w:val="00032423"/>
    <w:rsid w:val="00032CD4"/>
    <w:rsid w:val="00034032"/>
    <w:rsid w:val="00037781"/>
    <w:rsid w:val="00037924"/>
    <w:rsid w:val="00037F28"/>
    <w:rsid w:val="00044545"/>
    <w:rsid w:val="00044E88"/>
    <w:rsid w:val="000451FF"/>
    <w:rsid w:val="00045664"/>
    <w:rsid w:val="00046A4C"/>
    <w:rsid w:val="00052827"/>
    <w:rsid w:val="00053A34"/>
    <w:rsid w:val="00053D87"/>
    <w:rsid w:val="000559DD"/>
    <w:rsid w:val="00055FCC"/>
    <w:rsid w:val="00056195"/>
    <w:rsid w:val="00056412"/>
    <w:rsid w:val="00056CA9"/>
    <w:rsid w:val="00057D66"/>
    <w:rsid w:val="000603CA"/>
    <w:rsid w:val="00061ECE"/>
    <w:rsid w:val="000621E0"/>
    <w:rsid w:val="0006260B"/>
    <w:rsid w:val="00062D7B"/>
    <w:rsid w:val="000644D2"/>
    <w:rsid w:val="000649AE"/>
    <w:rsid w:val="00066B66"/>
    <w:rsid w:val="000675C7"/>
    <w:rsid w:val="00070FAD"/>
    <w:rsid w:val="00071DE9"/>
    <w:rsid w:val="000726E8"/>
    <w:rsid w:val="0007284B"/>
    <w:rsid w:val="000735D8"/>
    <w:rsid w:val="00074C36"/>
    <w:rsid w:val="00075AF7"/>
    <w:rsid w:val="000770FE"/>
    <w:rsid w:val="00080689"/>
    <w:rsid w:val="000806AB"/>
    <w:rsid w:val="00080723"/>
    <w:rsid w:val="00081091"/>
    <w:rsid w:val="0008110B"/>
    <w:rsid w:val="00081FB5"/>
    <w:rsid w:val="00082273"/>
    <w:rsid w:val="00082F65"/>
    <w:rsid w:val="00083AA0"/>
    <w:rsid w:val="00084FE3"/>
    <w:rsid w:val="00085337"/>
    <w:rsid w:val="00085A57"/>
    <w:rsid w:val="00085F53"/>
    <w:rsid w:val="0008664A"/>
    <w:rsid w:val="000867F1"/>
    <w:rsid w:val="00086BD6"/>
    <w:rsid w:val="00086F97"/>
    <w:rsid w:val="00087D9A"/>
    <w:rsid w:val="00091294"/>
    <w:rsid w:val="00091ADD"/>
    <w:rsid w:val="00092F16"/>
    <w:rsid w:val="00093ADD"/>
    <w:rsid w:val="000942BC"/>
    <w:rsid w:val="0009695A"/>
    <w:rsid w:val="000A0195"/>
    <w:rsid w:val="000A11FB"/>
    <w:rsid w:val="000A1AE3"/>
    <w:rsid w:val="000A2D5F"/>
    <w:rsid w:val="000A2FDB"/>
    <w:rsid w:val="000A3381"/>
    <w:rsid w:val="000A40F5"/>
    <w:rsid w:val="000A5240"/>
    <w:rsid w:val="000A54FD"/>
    <w:rsid w:val="000A5C10"/>
    <w:rsid w:val="000A613B"/>
    <w:rsid w:val="000A61FD"/>
    <w:rsid w:val="000A6947"/>
    <w:rsid w:val="000A6CCA"/>
    <w:rsid w:val="000A7188"/>
    <w:rsid w:val="000B1FE0"/>
    <w:rsid w:val="000B4085"/>
    <w:rsid w:val="000B4346"/>
    <w:rsid w:val="000B4570"/>
    <w:rsid w:val="000B591E"/>
    <w:rsid w:val="000C2527"/>
    <w:rsid w:val="000C27C3"/>
    <w:rsid w:val="000C2EE8"/>
    <w:rsid w:val="000C32DD"/>
    <w:rsid w:val="000C4048"/>
    <w:rsid w:val="000C4278"/>
    <w:rsid w:val="000C7066"/>
    <w:rsid w:val="000D1713"/>
    <w:rsid w:val="000D19BE"/>
    <w:rsid w:val="000D2362"/>
    <w:rsid w:val="000D2575"/>
    <w:rsid w:val="000D2F79"/>
    <w:rsid w:val="000D3D97"/>
    <w:rsid w:val="000D4F8E"/>
    <w:rsid w:val="000D509C"/>
    <w:rsid w:val="000E0087"/>
    <w:rsid w:val="000E0B7E"/>
    <w:rsid w:val="000E1F1D"/>
    <w:rsid w:val="000E27E1"/>
    <w:rsid w:val="000E28D9"/>
    <w:rsid w:val="000E36F7"/>
    <w:rsid w:val="000E4438"/>
    <w:rsid w:val="000E6AAA"/>
    <w:rsid w:val="000E6F13"/>
    <w:rsid w:val="000E6FAD"/>
    <w:rsid w:val="000E7F60"/>
    <w:rsid w:val="000F12C5"/>
    <w:rsid w:val="000F3BDC"/>
    <w:rsid w:val="000F4A1A"/>
    <w:rsid w:val="000F4BE0"/>
    <w:rsid w:val="000F5364"/>
    <w:rsid w:val="000F5698"/>
    <w:rsid w:val="000F6217"/>
    <w:rsid w:val="000F64EF"/>
    <w:rsid w:val="000F6518"/>
    <w:rsid w:val="000F74CE"/>
    <w:rsid w:val="000F79D4"/>
    <w:rsid w:val="001000BA"/>
    <w:rsid w:val="00100E71"/>
    <w:rsid w:val="00101B8E"/>
    <w:rsid w:val="001020C0"/>
    <w:rsid w:val="00102302"/>
    <w:rsid w:val="0010248A"/>
    <w:rsid w:val="00103530"/>
    <w:rsid w:val="00103884"/>
    <w:rsid w:val="001042CC"/>
    <w:rsid w:val="001046D3"/>
    <w:rsid w:val="00104ADC"/>
    <w:rsid w:val="00106F67"/>
    <w:rsid w:val="00107439"/>
    <w:rsid w:val="00107854"/>
    <w:rsid w:val="00110701"/>
    <w:rsid w:val="00111A8E"/>
    <w:rsid w:val="001128DC"/>
    <w:rsid w:val="00113768"/>
    <w:rsid w:val="001141A3"/>
    <w:rsid w:val="00114D86"/>
    <w:rsid w:val="001159E7"/>
    <w:rsid w:val="00116205"/>
    <w:rsid w:val="00116575"/>
    <w:rsid w:val="001208DE"/>
    <w:rsid w:val="00122341"/>
    <w:rsid w:val="0012273F"/>
    <w:rsid w:val="00124124"/>
    <w:rsid w:val="0012450F"/>
    <w:rsid w:val="00125A5F"/>
    <w:rsid w:val="001279D3"/>
    <w:rsid w:val="00127A36"/>
    <w:rsid w:val="00127B84"/>
    <w:rsid w:val="00130266"/>
    <w:rsid w:val="001320D3"/>
    <w:rsid w:val="00132EAC"/>
    <w:rsid w:val="00133122"/>
    <w:rsid w:val="001349D3"/>
    <w:rsid w:val="0013705F"/>
    <w:rsid w:val="00137973"/>
    <w:rsid w:val="00140818"/>
    <w:rsid w:val="00140FF5"/>
    <w:rsid w:val="0014138C"/>
    <w:rsid w:val="00142075"/>
    <w:rsid w:val="00142544"/>
    <w:rsid w:val="00145B7E"/>
    <w:rsid w:val="001472A8"/>
    <w:rsid w:val="00150D10"/>
    <w:rsid w:val="00151144"/>
    <w:rsid w:val="001555B7"/>
    <w:rsid w:val="001557C4"/>
    <w:rsid w:val="00155DE5"/>
    <w:rsid w:val="00162FCE"/>
    <w:rsid w:val="00166AFA"/>
    <w:rsid w:val="00166D23"/>
    <w:rsid w:val="00167195"/>
    <w:rsid w:val="00167345"/>
    <w:rsid w:val="00170079"/>
    <w:rsid w:val="00170F20"/>
    <w:rsid w:val="00171699"/>
    <w:rsid w:val="00174BBE"/>
    <w:rsid w:val="00175B36"/>
    <w:rsid w:val="0017799D"/>
    <w:rsid w:val="00180AFF"/>
    <w:rsid w:val="00180EB4"/>
    <w:rsid w:val="00180FA1"/>
    <w:rsid w:val="00182711"/>
    <w:rsid w:val="00184ED1"/>
    <w:rsid w:val="001858A7"/>
    <w:rsid w:val="00187D24"/>
    <w:rsid w:val="00190308"/>
    <w:rsid w:val="0019470D"/>
    <w:rsid w:val="001957C7"/>
    <w:rsid w:val="00195992"/>
    <w:rsid w:val="001960CB"/>
    <w:rsid w:val="00196ACF"/>
    <w:rsid w:val="00196FC0"/>
    <w:rsid w:val="001A3BBA"/>
    <w:rsid w:val="001A44C9"/>
    <w:rsid w:val="001A58FB"/>
    <w:rsid w:val="001A610F"/>
    <w:rsid w:val="001A6A87"/>
    <w:rsid w:val="001A7F3C"/>
    <w:rsid w:val="001B0C76"/>
    <w:rsid w:val="001B11AD"/>
    <w:rsid w:val="001B459E"/>
    <w:rsid w:val="001B45BA"/>
    <w:rsid w:val="001B4C8C"/>
    <w:rsid w:val="001B4CFB"/>
    <w:rsid w:val="001B54DA"/>
    <w:rsid w:val="001B7805"/>
    <w:rsid w:val="001C0805"/>
    <w:rsid w:val="001C1D2D"/>
    <w:rsid w:val="001C24EC"/>
    <w:rsid w:val="001C2D98"/>
    <w:rsid w:val="001C3A94"/>
    <w:rsid w:val="001C4BA3"/>
    <w:rsid w:val="001C5294"/>
    <w:rsid w:val="001C56F1"/>
    <w:rsid w:val="001D53F1"/>
    <w:rsid w:val="001D5653"/>
    <w:rsid w:val="001D59AD"/>
    <w:rsid w:val="001D64DE"/>
    <w:rsid w:val="001D7AFA"/>
    <w:rsid w:val="001D7DB6"/>
    <w:rsid w:val="001E190A"/>
    <w:rsid w:val="001E1F16"/>
    <w:rsid w:val="001E2E90"/>
    <w:rsid w:val="001E3618"/>
    <w:rsid w:val="001E4204"/>
    <w:rsid w:val="001E5DC4"/>
    <w:rsid w:val="001F05B9"/>
    <w:rsid w:val="001F0885"/>
    <w:rsid w:val="001F20EF"/>
    <w:rsid w:val="001F34B6"/>
    <w:rsid w:val="001F563E"/>
    <w:rsid w:val="001F6360"/>
    <w:rsid w:val="001F6956"/>
    <w:rsid w:val="001F76F7"/>
    <w:rsid w:val="001F7FF3"/>
    <w:rsid w:val="00200547"/>
    <w:rsid w:val="00202090"/>
    <w:rsid w:val="00202743"/>
    <w:rsid w:val="00203A02"/>
    <w:rsid w:val="002060CF"/>
    <w:rsid w:val="00210436"/>
    <w:rsid w:val="00210C1A"/>
    <w:rsid w:val="00210F34"/>
    <w:rsid w:val="00217A9C"/>
    <w:rsid w:val="00217C51"/>
    <w:rsid w:val="00220696"/>
    <w:rsid w:val="00224F5B"/>
    <w:rsid w:val="00227235"/>
    <w:rsid w:val="002321E4"/>
    <w:rsid w:val="00234B86"/>
    <w:rsid w:val="002410C6"/>
    <w:rsid w:val="00241B98"/>
    <w:rsid w:val="00241C4D"/>
    <w:rsid w:val="00241E78"/>
    <w:rsid w:val="00242D09"/>
    <w:rsid w:val="0024372F"/>
    <w:rsid w:val="0024380C"/>
    <w:rsid w:val="002439A8"/>
    <w:rsid w:val="00245C4A"/>
    <w:rsid w:val="002465D7"/>
    <w:rsid w:val="00247808"/>
    <w:rsid w:val="00251ADD"/>
    <w:rsid w:val="00252507"/>
    <w:rsid w:val="0025423A"/>
    <w:rsid w:val="00254493"/>
    <w:rsid w:val="002550D9"/>
    <w:rsid w:val="00257207"/>
    <w:rsid w:val="002573EC"/>
    <w:rsid w:val="0026020E"/>
    <w:rsid w:val="00260AD7"/>
    <w:rsid w:val="0026135D"/>
    <w:rsid w:val="00262065"/>
    <w:rsid w:val="002630F0"/>
    <w:rsid w:val="0026346B"/>
    <w:rsid w:val="00265605"/>
    <w:rsid w:val="002656B4"/>
    <w:rsid w:val="00265753"/>
    <w:rsid w:val="002674DE"/>
    <w:rsid w:val="0026751B"/>
    <w:rsid w:val="0027035B"/>
    <w:rsid w:val="00270421"/>
    <w:rsid w:val="00271502"/>
    <w:rsid w:val="00272934"/>
    <w:rsid w:val="00273A1A"/>
    <w:rsid w:val="00273FE4"/>
    <w:rsid w:val="0027547A"/>
    <w:rsid w:val="0027617E"/>
    <w:rsid w:val="002771AF"/>
    <w:rsid w:val="002805AC"/>
    <w:rsid w:val="002806D3"/>
    <w:rsid w:val="00282F23"/>
    <w:rsid w:val="00284D14"/>
    <w:rsid w:val="0028641D"/>
    <w:rsid w:val="00290591"/>
    <w:rsid w:val="002905FA"/>
    <w:rsid w:val="00291BC9"/>
    <w:rsid w:val="00293623"/>
    <w:rsid w:val="00294D73"/>
    <w:rsid w:val="00295437"/>
    <w:rsid w:val="002A39CC"/>
    <w:rsid w:val="002A3D8A"/>
    <w:rsid w:val="002A3E41"/>
    <w:rsid w:val="002A6988"/>
    <w:rsid w:val="002A6B12"/>
    <w:rsid w:val="002B27C2"/>
    <w:rsid w:val="002B63D0"/>
    <w:rsid w:val="002B7168"/>
    <w:rsid w:val="002B786A"/>
    <w:rsid w:val="002C1D1C"/>
    <w:rsid w:val="002C7A28"/>
    <w:rsid w:val="002D0193"/>
    <w:rsid w:val="002D0513"/>
    <w:rsid w:val="002D1ECC"/>
    <w:rsid w:val="002D4294"/>
    <w:rsid w:val="002D48BB"/>
    <w:rsid w:val="002E11A3"/>
    <w:rsid w:val="002E1B4B"/>
    <w:rsid w:val="002E2CF1"/>
    <w:rsid w:val="002F0287"/>
    <w:rsid w:val="002F0B6E"/>
    <w:rsid w:val="002F42B6"/>
    <w:rsid w:val="002F48AA"/>
    <w:rsid w:val="002F4B29"/>
    <w:rsid w:val="002F5DD2"/>
    <w:rsid w:val="0030089F"/>
    <w:rsid w:val="003008B4"/>
    <w:rsid w:val="00303F4F"/>
    <w:rsid w:val="003043A3"/>
    <w:rsid w:val="00305006"/>
    <w:rsid w:val="00307C85"/>
    <w:rsid w:val="003115F5"/>
    <w:rsid w:val="00311828"/>
    <w:rsid w:val="00311AF2"/>
    <w:rsid w:val="00311F42"/>
    <w:rsid w:val="003125A8"/>
    <w:rsid w:val="00312E9F"/>
    <w:rsid w:val="00313455"/>
    <w:rsid w:val="00313948"/>
    <w:rsid w:val="003144A8"/>
    <w:rsid w:val="00315D62"/>
    <w:rsid w:val="00320CA4"/>
    <w:rsid w:val="003213DD"/>
    <w:rsid w:val="00323A1D"/>
    <w:rsid w:val="00326EA3"/>
    <w:rsid w:val="00326F39"/>
    <w:rsid w:val="003277B3"/>
    <w:rsid w:val="003315CE"/>
    <w:rsid w:val="00332525"/>
    <w:rsid w:val="00336CC7"/>
    <w:rsid w:val="003440F5"/>
    <w:rsid w:val="003442CD"/>
    <w:rsid w:val="0035101A"/>
    <w:rsid w:val="003551A7"/>
    <w:rsid w:val="00356722"/>
    <w:rsid w:val="00356755"/>
    <w:rsid w:val="0036231D"/>
    <w:rsid w:val="00363F61"/>
    <w:rsid w:val="00365C44"/>
    <w:rsid w:val="00366F8C"/>
    <w:rsid w:val="003704E6"/>
    <w:rsid w:val="0037183A"/>
    <w:rsid w:val="0037298C"/>
    <w:rsid w:val="00376014"/>
    <w:rsid w:val="0038017D"/>
    <w:rsid w:val="0038170F"/>
    <w:rsid w:val="00383385"/>
    <w:rsid w:val="00386717"/>
    <w:rsid w:val="00386940"/>
    <w:rsid w:val="00386AD0"/>
    <w:rsid w:val="00387506"/>
    <w:rsid w:val="00387EB2"/>
    <w:rsid w:val="00387F34"/>
    <w:rsid w:val="0039067E"/>
    <w:rsid w:val="003923C2"/>
    <w:rsid w:val="003929D0"/>
    <w:rsid w:val="003954C6"/>
    <w:rsid w:val="003954D2"/>
    <w:rsid w:val="00395556"/>
    <w:rsid w:val="00395CE0"/>
    <w:rsid w:val="00397FD4"/>
    <w:rsid w:val="003A059D"/>
    <w:rsid w:val="003A1C17"/>
    <w:rsid w:val="003A2656"/>
    <w:rsid w:val="003A39F9"/>
    <w:rsid w:val="003A45B7"/>
    <w:rsid w:val="003A5EBD"/>
    <w:rsid w:val="003B09F3"/>
    <w:rsid w:val="003B3932"/>
    <w:rsid w:val="003B553E"/>
    <w:rsid w:val="003B5938"/>
    <w:rsid w:val="003B5ADC"/>
    <w:rsid w:val="003B5BC5"/>
    <w:rsid w:val="003B742D"/>
    <w:rsid w:val="003C0ABC"/>
    <w:rsid w:val="003C13F1"/>
    <w:rsid w:val="003C3B79"/>
    <w:rsid w:val="003C40D5"/>
    <w:rsid w:val="003C64BE"/>
    <w:rsid w:val="003D0211"/>
    <w:rsid w:val="003D0AE5"/>
    <w:rsid w:val="003D0E47"/>
    <w:rsid w:val="003D1018"/>
    <w:rsid w:val="003D4BC4"/>
    <w:rsid w:val="003D5DDC"/>
    <w:rsid w:val="003D6054"/>
    <w:rsid w:val="003E5904"/>
    <w:rsid w:val="003F0175"/>
    <w:rsid w:val="003F0FB1"/>
    <w:rsid w:val="003F10F9"/>
    <w:rsid w:val="003F2F2D"/>
    <w:rsid w:val="003F38E9"/>
    <w:rsid w:val="003F3AA5"/>
    <w:rsid w:val="00401987"/>
    <w:rsid w:val="00401A09"/>
    <w:rsid w:val="0040605D"/>
    <w:rsid w:val="00407668"/>
    <w:rsid w:val="004077B6"/>
    <w:rsid w:val="0041126B"/>
    <w:rsid w:val="00411F1B"/>
    <w:rsid w:val="00412EEA"/>
    <w:rsid w:val="00413A95"/>
    <w:rsid w:val="00413AA3"/>
    <w:rsid w:val="00413FBF"/>
    <w:rsid w:val="00415B49"/>
    <w:rsid w:val="00415BC0"/>
    <w:rsid w:val="00416F2E"/>
    <w:rsid w:val="00417C2F"/>
    <w:rsid w:val="00420D10"/>
    <w:rsid w:val="00421C7D"/>
    <w:rsid w:val="00421EAB"/>
    <w:rsid w:val="00421FC8"/>
    <w:rsid w:val="00427E04"/>
    <w:rsid w:val="004317BD"/>
    <w:rsid w:val="00431917"/>
    <w:rsid w:val="00433118"/>
    <w:rsid w:val="00436C8E"/>
    <w:rsid w:val="00437F04"/>
    <w:rsid w:val="00437F67"/>
    <w:rsid w:val="004438F9"/>
    <w:rsid w:val="00445273"/>
    <w:rsid w:val="00450A7E"/>
    <w:rsid w:val="00453A51"/>
    <w:rsid w:val="00453C3C"/>
    <w:rsid w:val="004543CA"/>
    <w:rsid w:val="00454C48"/>
    <w:rsid w:val="00461E70"/>
    <w:rsid w:val="004624AD"/>
    <w:rsid w:val="00462BE5"/>
    <w:rsid w:val="00463731"/>
    <w:rsid w:val="004638BC"/>
    <w:rsid w:val="004639F9"/>
    <w:rsid w:val="00463EED"/>
    <w:rsid w:val="00464828"/>
    <w:rsid w:val="00464C87"/>
    <w:rsid w:val="0046572C"/>
    <w:rsid w:val="00466CD0"/>
    <w:rsid w:val="004670BF"/>
    <w:rsid w:val="00470C77"/>
    <w:rsid w:val="00470DA2"/>
    <w:rsid w:val="0047233E"/>
    <w:rsid w:val="0047256D"/>
    <w:rsid w:val="004744A8"/>
    <w:rsid w:val="00475F26"/>
    <w:rsid w:val="00476136"/>
    <w:rsid w:val="00476523"/>
    <w:rsid w:val="0047735A"/>
    <w:rsid w:val="00477846"/>
    <w:rsid w:val="004829B7"/>
    <w:rsid w:val="00483F6B"/>
    <w:rsid w:val="00484532"/>
    <w:rsid w:val="00484986"/>
    <w:rsid w:val="00485E13"/>
    <w:rsid w:val="00486842"/>
    <w:rsid w:val="004868EB"/>
    <w:rsid w:val="004873AD"/>
    <w:rsid w:val="00487B2E"/>
    <w:rsid w:val="004947C7"/>
    <w:rsid w:val="00494956"/>
    <w:rsid w:val="00495AE3"/>
    <w:rsid w:val="00497552"/>
    <w:rsid w:val="004A2B25"/>
    <w:rsid w:val="004A2E5A"/>
    <w:rsid w:val="004A6570"/>
    <w:rsid w:val="004A7041"/>
    <w:rsid w:val="004B514C"/>
    <w:rsid w:val="004B55E4"/>
    <w:rsid w:val="004B5FBB"/>
    <w:rsid w:val="004B60A5"/>
    <w:rsid w:val="004C2C4A"/>
    <w:rsid w:val="004C3086"/>
    <w:rsid w:val="004C51E1"/>
    <w:rsid w:val="004C72D8"/>
    <w:rsid w:val="004D028B"/>
    <w:rsid w:val="004D1881"/>
    <w:rsid w:val="004D27C2"/>
    <w:rsid w:val="004D3B09"/>
    <w:rsid w:val="004D43F7"/>
    <w:rsid w:val="004D525E"/>
    <w:rsid w:val="004D59B6"/>
    <w:rsid w:val="004D7C07"/>
    <w:rsid w:val="004E2B0E"/>
    <w:rsid w:val="004E2EDA"/>
    <w:rsid w:val="004E4B9C"/>
    <w:rsid w:val="004E57FD"/>
    <w:rsid w:val="004E587B"/>
    <w:rsid w:val="004F26BD"/>
    <w:rsid w:val="004F2936"/>
    <w:rsid w:val="004F2B5E"/>
    <w:rsid w:val="004F3850"/>
    <w:rsid w:val="004F44F2"/>
    <w:rsid w:val="004F7554"/>
    <w:rsid w:val="0050057F"/>
    <w:rsid w:val="005023BB"/>
    <w:rsid w:val="00502831"/>
    <w:rsid w:val="00502E51"/>
    <w:rsid w:val="005049C4"/>
    <w:rsid w:val="00504A23"/>
    <w:rsid w:val="005059E0"/>
    <w:rsid w:val="0050642E"/>
    <w:rsid w:val="00506A18"/>
    <w:rsid w:val="0050727B"/>
    <w:rsid w:val="00507C1A"/>
    <w:rsid w:val="005101F0"/>
    <w:rsid w:val="00511F10"/>
    <w:rsid w:val="005128EE"/>
    <w:rsid w:val="00513342"/>
    <w:rsid w:val="00513B91"/>
    <w:rsid w:val="00513D1A"/>
    <w:rsid w:val="005140BA"/>
    <w:rsid w:val="005141F0"/>
    <w:rsid w:val="0051539E"/>
    <w:rsid w:val="00515798"/>
    <w:rsid w:val="00515FFB"/>
    <w:rsid w:val="0052113A"/>
    <w:rsid w:val="0052709E"/>
    <w:rsid w:val="005272C5"/>
    <w:rsid w:val="005273CA"/>
    <w:rsid w:val="00527AAC"/>
    <w:rsid w:val="00531E8C"/>
    <w:rsid w:val="00532511"/>
    <w:rsid w:val="00533AC4"/>
    <w:rsid w:val="0053411E"/>
    <w:rsid w:val="0053515B"/>
    <w:rsid w:val="00537381"/>
    <w:rsid w:val="00537703"/>
    <w:rsid w:val="00540285"/>
    <w:rsid w:val="00540581"/>
    <w:rsid w:val="00541916"/>
    <w:rsid w:val="005437DF"/>
    <w:rsid w:val="0054417D"/>
    <w:rsid w:val="00546E52"/>
    <w:rsid w:val="005479D0"/>
    <w:rsid w:val="00547EF3"/>
    <w:rsid w:val="00553DB3"/>
    <w:rsid w:val="005579DD"/>
    <w:rsid w:val="00557F65"/>
    <w:rsid w:val="005600B1"/>
    <w:rsid w:val="005625C9"/>
    <w:rsid w:val="0056337A"/>
    <w:rsid w:val="00563BB9"/>
    <w:rsid w:val="00563DE5"/>
    <w:rsid w:val="00564340"/>
    <w:rsid w:val="00566A23"/>
    <w:rsid w:val="00571491"/>
    <w:rsid w:val="00572DC7"/>
    <w:rsid w:val="00572E8E"/>
    <w:rsid w:val="0057437B"/>
    <w:rsid w:val="005746AE"/>
    <w:rsid w:val="00574E5E"/>
    <w:rsid w:val="00576EE6"/>
    <w:rsid w:val="00581C3A"/>
    <w:rsid w:val="00586998"/>
    <w:rsid w:val="00590500"/>
    <w:rsid w:val="00590D7D"/>
    <w:rsid w:val="00590D8E"/>
    <w:rsid w:val="00591A2A"/>
    <w:rsid w:val="0059228C"/>
    <w:rsid w:val="005922D7"/>
    <w:rsid w:val="005942C0"/>
    <w:rsid w:val="00594D1A"/>
    <w:rsid w:val="00596E5A"/>
    <w:rsid w:val="00596F69"/>
    <w:rsid w:val="0059737B"/>
    <w:rsid w:val="00597E63"/>
    <w:rsid w:val="005A037C"/>
    <w:rsid w:val="005A11F8"/>
    <w:rsid w:val="005A1564"/>
    <w:rsid w:val="005A3ADA"/>
    <w:rsid w:val="005A4B13"/>
    <w:rsid w:val="005A5147"/>
    <w:rsid w:val="005A5D34"/>
    <w:rsid w:val="005A7E6D"/>
    <w:rsid w:val="005B0EFE"/>
    <w:rsid w:val="005B0FEF"/>
    <w:rsid w:val="005B110B"/>
    <w:rsid w:val="005B2279"/>
    <w:rsid w:val="005B3FF1"/>
    <w:rsid w:val="005B47B6"/>
    <w:rsid w:val="005B5875"/>
    <w:rsid w:val="005C17DB"/>
    <w:rsid w:val="005C1867"/>
    <w:rsid w:val="005C1F10"/>
    <w:rsid w:val="005C303C"/>
    <w:rsid w:val="005C387A"/>
    <w:rsid w:val="005C4343"/>
    <w:rsid w:val="005C60F4"/>
    <w:rsid w:val="005C6BB5"/>
    <w:rsid w:val="005D277A"/>
    <w:rsid w:val="005D51BC"/>
    <w:rsid w:val="005D5E42"/>
    <w:rsid w:val="005E0353"/>
    <w:rsid w:val="005E06E1"/>
    <w:rsid w:val="005E2C0A"/>
    <w:rsid w:val="005E37F3"/>
    <w:rsid w:val="005E38B3"/>
    <w:rsid w:val="005E3DF9"/>
    <w:rsid w:val="005E3DFD"/>
    <w:rsid w:val="005E419A"/>
    <w:rsid w:val="005E54A5"/>
    <w:rsid w:val="005E591C"/>
    <w:rsid w:val="005E675A"/>
    <w:rsid w:val="005E718C"/>
    <w:rsid w:val="005F117C"/>
    <w:rsid w:val="005F1FA2"/>
    <w:rsid w:val="00600136"/>
    <w:rsid w:val="006025A4"/>
    <w:rsid w:val="00602C6F"/>
    <w:rsid w:val="00603411"/>
    <w:rsid w:val="00603733"/>
    <w:rsid w:val="006062B6"/>
    <w:rsid w:val="00607C86"/>
    <w:rsid w:val="00607E9C"/>
    <w:rsid w:val="00610322"/>
    <w:rsid w:val="0061375D"/>
    <w:rsid w:val="0061482D"/>
    <w:rsid w:val="00615315"/>
    <w:rsid w:val="006157A8"/>
    <w:rsid w:val="00615C28"/>
    <w:rsid w:val="006166D8"/>
    <w:rsid w:val="0061740F"/>
    <w:rsid w:val="0061780D"/>
    <w:rsid w:val="00620DF0"/>
    <w:rsid w:val="00621488"/>
    <w:rsid w:val="00621665"/>
    <w:rsid w:val="00622680"/>
    <w:rsid w:val="00622C39"/>
    <w:rsid w:val="0062315A"/>
    <w:rsid w:val="00623466"/>
    <w:rsid w:val="0062368A"/>
    <w:rsid w:val="0062414D"/>
    <w:rsid w:val="00624738"/>
    <w:rsid w:val="00625061"/>
    <w:rsid w:val="00625641"/>
    <w:rsid w:val="00625AA2"/>
    <w:rsid w:val="006268FE"/>
    <w:rsid w:val="0062699A"/>
    <w:rsid w:val="00627244"/>
    <w:rsid w:val="006306EE"/>
    <w:rsid w:val="006312C3"/>
    <w:rsid w:val="00632256"/>
    <w:rsid w:val="00633F14"/>
    <w:rsid w:val="00634696"/>
    <w:rsid w:val="006361F5"/>
    <w:rsid w:val="006363A7"/>
    <w:rsid w:val="00636554"/>
    <w:rsid w:val="006366DE"/>
    <w:rsid w:val="00636957"/>
    <w:rsid w:val="00637B6D"/>
    <w:rsid w:val="00640C6A"/>
    <w:rsid w:val="0064212C"/>
    <w:rsid w:val="00642AAC"/>
    <w:rsid w:val="00643354"/>
    <w:rsid w:val="006433C7"/>
    <w:rsid w:val="0064545A"/>
    <w:rsid w:val="006479EF"/>
    <w:rsid w:val="00651A15"/>
    <w:rsid w:val="0065207C"/>
    <w:rsid w:val="00655AB7"/>
    <w:rsid w:val="00657146"/>
    <w:rsid w:val="00662536"/>
    <w:rsid w:val="00664034"/>
    <w:rsid w:val="00664C2D"/>
    <w:rsid w:val="00671918"/>
    <w:rsid w:val="00673542"/>
    <w:rsid w:val="00675162"/>
    <w:rsid w:val="006769FF"/>
    <w:rsid w:val="0067766F"/>
    <w:rsid w:val="00677CF5"/>
    <w:rsid w:val="00680060"/>
    <w:rsid w:val="006805E2"/>
    <w:rsid w:val="00682029"/>
    <w:rsid w:val="0068240F"/>
    <w:rsid w:val="00682F81"/>
    <w:rsid w:val="0068526B"/>
    <w:rsid w:val="0068704B"/>
    <w:rsid w:val="00687ABD"/>
    <w:rsid w:val="00691C6A"/>
    <w:rsid w:val="006942A0"/>
    <w:rsid w:val="006942F9"/>
    <w:rsid w:val="00694F7A"/>
    <w:rsid w:val="006952C9"/>
    <w:rsid w:val="006971B0"/>
    <w:rsid w:val="006978A6"/>
    <w:rsid w:val="00697A88"/>
    <w:rsid w:val="006A07F7"/>
    <w:rsid w:val="006A0C3B"/>
    <w:rsid w:val="006A2973"/>
    <w:rsid w:val="006A2C24"/>
    <w:rsid w:val="006A31C2"/>
    <w:rsid w:val="006A4C53"/>
    <w:rsid w:val="006A54ED"/>
    <w:rsid w:val="006A5A64"/>
    <w:rsid w:val="006A62ED"/>
    <w:rsid w:val="006B02EE"/>
    <w:rsid w:val="006B13D4"/>
    <w:rsid w:val="006B16C9"/>
    <w:rsid w:val="006B192A"/>
    <w:rsid w:val="006B1A99"/>
    <w:rsid w:val="006B1B79"/>
    <w:rsid w:val="006B1E2F"/>
    <w:rsid w:val="006B2E4D"/>
    <w:rsid w:val="006B469F"/>
    <w:rsid w:val="006B6127"/>
    <w:rsid w:val="006B7628"/>
    <w:rsid w:val="006B7D8E"/>
    <w:rsid w:val="006C07DC"/>
    <w:rsid w:val="006C19B1"/>
    <w:rsid w:val="006C1A7E"/>
    <w:rsid w:val="006C2BBE"/>
    <w:rsid w:val="006C3588"/>
    <w:rsid w:val="006C36E9"/>
    <w:rsid w:val="006C40B2"/>
    <w:rsid w:val="006D07E8"/>
    <w:rsid w:val="006D0D28"/>
    <w:rsid w:val="006E4167"/>
    <w:rsid w:val="006E5AE6"/>
    <w:rsid w:val="006E6B44"/>
    <w:rsid w:val="006E6B78"/>
    <w:rsid w:val="006E7D27"/>
    <w:rsid w:val="006F15CC"/>
    <w:rsid w:val="006F2139"/>
    <w:rsid w:val="006F2199"/>
    <w:rsid w:val="006F32AD"/>
    <w:rsid w:val="006F3728"/>
    <w:rsid w:val="006F44F1"/>
    <w:rsid w:val="006F6A2B"/>
    <w:rsid w:val="006F6A6A"/>
    <w:rsid w:val="006F6F40"/>
    <w:rsid w:val="006F70B6"/>
    <w:rsid w:val="0070060F"/>
    <w:rsid w:val="00702200"/>
    <w:rsid w:val="00702E90"/>
    <w:rsid w:val="007054A7"/>
    <w:rsid w:val="00705A87"/>
    <w:rsid w:val="007101DA"/>
    <w:rsid w:val="007101E3"/>
    <w:rsid w:val="0071666B"/>
    <w:rsid w:val="007167E5"/>
    <w:rsid w:val="00717983"/>
    <w:rsid w:val="00720229"/>
    <w:rsid w:val="0072032C"/>
    <w:rsid w:val="0072179D"/>
    <w:rsid w:val="00723847"/>
    <w:rsid w:val="0072470A"/>
    <w:rsid w:val="00726517"/>
    <w:rsid w:val="00727511"/>
    <w:rsid w:val="00730DBC"/>
    <w:rsid w:val="00732FDC"/>
    <w:rsid w:val="0073513E"/>
    <w:rsid w:val="00736D47"/>
    <w:rsid w:val="0073713F"/>
    <w:rsid w:val="00737172"/>
    <w:rsid w:val="00737FDD"/>
    <w:rsid w:val="00740303"/>
    <w:rsid w:val="007405C8"/>
    <w:rsid w:val="00740B46"/>
    <w:rsid w:val="00740FF0"/>
    <w:rsid w:val="00743C53"/>
    <w:rsid w:val="00744378"/>
    <w:rsid w:val="00744693"/>
    <w:rsid w:val="007448FA"/>
    <w:rsid w:val="0075091D"/>
    <w:rsid w:val="00750A94"/>
    <w:rsid w:val="00751138"/>
    <w:rsid w:val="00751FE4"/>
    <w:rsid w:val="00753909"/>
    <w:rsid w:val="007540B2"/>
    <w:rsid w:val="00754251"/>
    <w:rsid w:val="00757322"/>
    <w:rsid w:val="007577E7"/>
    <w:rsid w:val="00760DBB"/>
    <w:rsid w:val="00761B8A"/>
    <w:rsid w:val="00764309"/>
    <w:rsid w:val="0076555F"/>
    <w:rsid w:val="00766153"/>
    <w:rsid w:val="007668BB"/>
    <w:rsid w:val="0076757B"/>
    <w:rsid w:val="007748E5"/>
    <w:rsid w:val="00775FCD"/>
    <w:rsid w:val="00780978"/>
    <w:rsid w:val="007811A6"/>
    <w:rsid w:val="00781585"/>
    <w:rsid w:val="00781D1F"/>
    <w:rsid w:val="0078208B"/>
    <w:rsid w:val="00784C19"/>
    <w:rsid w:val="007853DF"/>
    <w:rsid w:val="00787F5C"/>
    <w:rsid w:val="00790B22"/>
    <w:rsid w:val="00790B47"/>
    <w:rsid w:val="0079267B"/>
    <w:rsid w:val="00793701"/>
    <w:rsid w:val="007A0956"/>
    <w:rsid w:val="007A1171"/>
    <w:rsid w:val="007A14AD"/>
    <w:rsid w:val="007A1803"/>
    <w:rsid w:val="007A439F"/>
    <w:rsid w:val="007A4DAC"/>
    <w:rsid w:val="007A5EDC"/>
    <w:rsid w:val="007A72AA"/>
    <w:rsid w:val="007A7892"/>
    <w:rsid w:val="007A7F82"/>
    <w:rsid w:val="007B11B7"/>
    <w:rsid w:val="007B1734"/>
    <w:rsid w:val="007B1BE2"/>
    <w:rsid w:val="007B299D"/>
    <w:rsid w:val="007B2C3A"/>
    <w:rsid w:val="007B3472"/>
    <w:rsid w:val="007B3A0F"/>
    <w:rsid w:val="007B43DA"/>
    <w:rsid w:val="007B4537"/>
    <w:rsid w:val="007B45E3"/>
    <w:rsid w:val="007B75F5"/>
    <w:rsid w:val="007C0C1C"/>
    <w:rsid w:val="007C187B"/>
    <w:rsid w:val="007C1B09"/>
    <w:rsid w:val="007C3974"/>
    <w:rsid w:val="007C4504"/>
    <w:rsid w:val="007C4E92"/>
    <w:rsid w:val="007C67EC"/>
    <w:rsid w:val="007D04B3"/>
    <w:rsid w:val="007D05FD"/>
    <w:rsid w:val="007D114E"/>
    <w:rsid w:val="007D1849"/>
    <w:rsid w:val="007D27F5"/>
    <w:rsid w:val="007D325A"/>
    <w:rsid w:val="007D3B11"/>
    <w:rsid w:val="007D48C6"/>
    <w:rsid w:val="007D5993"/>
    <w:rsid w:val="007D748B"/>
    <w:rsid w:val="007D7AA0"/>
    <w:rsid w:val="007E0B0F"/>
    <w:rsid w:val="007E11F6"/>
    <w:rsid w:val="007E16F5"/>
    <w:rsid w:val="007E1DF8"/>
    <w:rsid w:val="007E45A9"/>
    <w:rsid w:val="007E4C7D"/>
    <w:rsid w:val="007E4EAF"/>
    <w:rsid w:val="007E5D3A"/>
    <w:rsid w:val="007E74BF"/>
    <w:rsid w:val="007F0D67"/>
    <w:rsid w:val="007F256C"/>
    <w:rsid w:val="007F2866"/>
    <w:rsid w:val="007F4E9D"/>
    <w:rsid w:val="007F70AC"/>
    <w:rsid w:val="007F784F"/>
    <w:rsid w:val="0080373B"/>
    <w:rsid w:val="00803E2A"/>
    <w:rsid w:val="008050CF"/>
    <w:rsid w:val="00805A7B"/>
    <w:rsid w:val="00811662"/>
    <w:rsid w:val="008119D7"/>
    <w:rsid w:val="00814589"/>
    <w:rsid w:val="00815A7F"/>
    <w:rsid w:val="008176E5"/>
    <w:rsid w:val="00822704"/>
    <w:rsid w:val="00823B33"/>
    <w:rsid w:val="00823C2E"/>
    <w:rsid w:val="00824032"/>
    <w:rsid w:val="0082722D"/>
    <w:rsid w:val="008274A0"/>
    <w:rsid w:val="008276C7"/>
    <w:rsid w:val="00827DC4"/>
    <w:rsid w:val="00830649"/>
    <w:rsid w:val="00831717"/>
    <w:rsid w:val="008323C9"/>
    <w:rsid w:val="00832F89"/>
    <w:rsid w:val="00833C76"/>
    <w:rsid w:val="00834A21"/>
    <w:rsid w:val="00834EE3"/>
    <w:rsid w:val="0083744A"/>
    <w:rsid w:val="00841D29"/>
    <w:rsid w:val="00843206"/>
    <w:rsid w:val="00843C91"/>
    <w:rsid w:val="00843F69"/>
    <w:rsid w:val="0084559E"/>
    <w:rsid w:val="00847B07"/>
    <w:rsid w:val="00847D52"/>
    <w:rsid w:val="0085355C"/>
    <w:rsid w:val="008538BF"/>
    <w:rsid w:val="00855A7A"/>
    <w:rsid w:val="008566DF"/>
    <w:rsid w:val="00856F3F"/>
    <w:rsid w:val="0085700C"/>
    <w:rsid w:val="00857DE6"/>
    <w:rsid w:val="00860177"/>
    <w:rsid w:val="00861A3E"/>
    <w:rsid w:val="00861C4D"/>
    <w:rsid w:val="00863156"/>
    <w:rsid w:val="008669E9"/>
    <w:rsid w:val="00866C6E"/>
    <w:rsid w:val="00866EE2"/>
    <w:rsid w:val="008675EE"/>
    <w:rsid w:val="008676AA"/>
    <w:rsid w:val="008702AD"/>
    <w:rsid w:val="0087127A"/>
    <w:rsid w:val="00871709"/>
    <w:rsid w:val="00871C86"/>
    <w:rsid w:val="0087431F"/>
    <w:rsid w:val="00875217"/>
    <w:rsid w:val="00876DF3"/>
    <w:rsid w:val="00880043"/>
    <w:rsid w:val="00881B0E"/>
    <w:rsid w:val="00882A68"/>
    <w:rsid w:val="00882F6E"/>
    <w:rsid w:val="008839CC"/>
    <w:rsid w:val="0088676C"/>
    <w:rsid w:val="00887055"/>
    <w:rsid w:val="00893ADE"/>
    <w:rsid w:val="00893E55"/>
    <w:rsid w:val="0089483C"/>
    <w:rsid w:val="00895110"/>
    <w:rsid w:val="00895922"/>
    <w:rsid w:val="00896467"/>
    <w:rsid w:val="0089692D"/>
    <w:rsid w:val="008A0746"/>
    <w:rsid w:val="008A0A63"/>
    <w:rsid w:val="008A1D38"/>
    <w:rsid w:val="008A2AEC"/>
    <w:rsid w:val="008A2E49"/>
    <w:rsid w:val="008A315D"/>
    <w:rsid w:val="008A5510"/>
    <w:rsid w:val="008A572A"/>
    <w:rsid w:val="008A77AF"/>
    <w:rsid w:val="008B316D"/>
    <w:rsid w:val="008B6F1A"/>
    <w:rsid w:val="008B741D"/>
    <w:rsid w:val="008C4A78"/>
    <w:rsid w:val="008D01FB"/>
    <w:rsid w:val="008D0B37"/>
    <w:rsid w:val="008D2254"/>
    <w:rsid w:val="008D3565"/>
    <w:rsid w:val="008E334C"/>
    <w:rsid w:val="008E434C"/>
    <w:rsid w:val="008E4550"/>
    <w:rsid w:val="008E4807"/>
    <w:rsid w:val="008E5339"/>
    <w:rsid w:val="008E55CC"/>
    <w:rsid w:val="008E56C5"/>
    <w:rsid w:val="008E5A85"/>
    <w:rsid w:val="008E60AD"/>
    <w:rsid w:val="008E6CD8"/>
    <w:rsid w:val="008F0290"/>
    <w:rsid w:val="008F1288"/>
    <w:rsid w:val="008F1323"/>
    <w:rsid w:val="008F19FB"/>
    <w:rsid w:val="008F277D"/>
    <w:rsid w:val="008F39FB"/>
    <w:rsid w:val="008F7064"/>
    <w:rsid w:val="0090100D"/>
    <w:rsid w:val="00902274"/>
    <w:rsid w:val="00902687"/>
    <w:rsid w:val="00903FBC"/>
    <w:rsid w:val="00905031"/>
    <w:rsid w:val="00911FB0"/>
    <w:rsid w:val="0091216F"/>
    <w:rsid w:val="00913C9D"/>
    <w:rsid w:val="00914D0B"/>
    <w:rsid w:val="00914E86"/>
    <w:rsid w:val="00915ED7"/>
    <w:rsid w:val="009166BC"/>
    <w:rsid w:val="009172B2"/>
    <w:rsid w:val="00920AB5"/>
    <w:rsid w:val="00920ECD"/>
    <w:rsid w:val="00920F4D"/>
    <w:rsid w:val="009214E0"/>
    <w:rsid w:val="009226A5"/>
    <w:rsid w:val="00922DD1"/>
    <w:rsid w:val="00923F2D"/>
    <w:rsid w:val="0092644D"/>
    <w:rsid w:val="0092653D"/>
    <w:rsid w:val="00931129"/>
    <w:rsid w:val="00931AF3"/>
    <w:rsid w:val="00933577"/>
    <w:rsid w:val="0093363E"/>
    <w:rsid w:val="009337C0"/>
    <w:rsid w:val="009351E7"/>
    <w:rsid w:val="00935319"/>
    <w:rsid w:val="009364F0"/>
    <w:rsid w:val="00936FD8"/>
    <w:rsid w:val="009373A7"/>
    <w:rsid w:val="00937935"/>
    <w:rsid w:val="00942391"/>
    <w:rsid w:val="00942E4F"/>
    <w:rsid w:val="0094395C"/>
    <w:rsid w:val="00943D1B"/>
    <w:rsid w:val="00946A51"/>
    <w:rsid w:val="00947753"/>
    <w:rsid w:val="00951559"/>
    <w:rsid w:val="0095332F"/>
    <w:rsid w:val="00953F2B"/>
    <w:rsid w:val="00954925"/>
    <w:rsid w:val="00956B10"/>
    <w:rsid w:val="0095793B"/>
    <w:rsid w:val="00962071"/>
    <w:rsid w:val="00962638"/>
    <w:rsid w:val="00962F3D"/>
    <w:rsid w:val="00963D4F"/>
    <w:rsid w:val="0096671F"/>
    <w:rsid w:val="00970BDD"/>
    <w:rsid w:val="0097289E"/>
    <w:rsid w:val="00973FE3"/>
    <w:rsid w:val="00974514"/>
    <w:rsid w:val="009751DB"/>
    <w:rsid w:val="00975C55"/>
    <w:rsid w:val="00976EC3"/>
    <w:rsid w:val="00980B48"/>
    <w:rsid w:val="00981291"/>
    <w:rsid w:val="00982668"/>
    <w:rsid w:val="009832E1"/>
    <w:rsid w:val="009836FF"/>
    <w:rsid w:val="00984553"/>
    <w:rsid w:val="009869A5"/>
    <w:rsid w:val="00986DAD"/>
    <w:rsid w:val="00986E66"/>
    <w:rsid w:val="00992E8F"/>
    <w:rsid w:val="00993B03"/>
    <w:rsid w:val="00993CF4"/>
    <w:rsid w:val="00993EC6"/>
    <w:rsid w:val="00994627"/>
    <w:rsid w:val="00994A98"/>
    <w:rsid w:val="00995E30"/>
    <w:rsid w:val="009971B6"/>
    <w:rsid w:val="009A227B"/>
    <w:rsid w:val="009A2425"/>
    <w:rsid w:val="009A523B"/>
    <w:rsid w:val="009A6854"/>
    <w:rsid w:val="009A69EC"/>
    <w:rsid w:val="009A7254"/>
    <w:rsid w:val="009A78A4"/>
    <w:rsid w:val="009B03B6"/>
    <w:rsid w:val="009B19A8"/>
    <w:rsid w:val="009B27F9"/>
    <w:rsid w:val="009B4D19"/>
    <w:rsid w:val="009B6B84"/>
    <w:rsid w:val="009C2681"/>
    <w:rsid w:val="009C27CC"/>
    <w:rsid w:val="009C2D01"/>
    <w:rsid w:val="009C3D16"/>
    <w:rsid w:val="009C40A2"/>
    <w:rsid w:val="009C493D"/>
    <w:rsid w:val="009C5CCD"/>
    <w:rsid w:val="009D125A"/>
    <w:rsid w:val="009D1C5E"/>
    <w:rsid w:val="009D243F"/>
    <w:rsid w:val="009D2B42"/>
    <w:rsid w:val="009D2D68"/>
    <w:rsid w:val="009D4427"/>
    <w:rsid w:val="009D4BCE"/>
    <w:rsid w:val="009D528A"/>
    <w:rsid w:val="009D61C2"/>
    <w:rsid w:val="009E256F"/>
    <w:rsid w:val="009E4556"/>
    <w:rsid w:val="009E55F3"/>
    <w:rsid w:val="009E5D52"/>
    <w:rsid w:val="009E6BD1"/>
    <w:rsid w:val="009F1525"/>
    <w:rsid w:val="009F2060"/>
    <w:rsid w:val="009F389C"/>
    <w:rsid w:val="009F619C"/>
    <w:rsid w:val="00A00E05"/>
    <w:rsid w:val="00A02FEB"/>
    <w:rsid w:val="00A05538"/>
    <w:rsid w:val="00A06CE5"/>
    <w:rsid w:val="00A07AAD"/>
    <w:rsid w:val="00A142C1"/>
    <w:rsid w:val="00A14C2D"/>
    <w:rsid w:val="00A161C3"/>
    <w:rsid w:val="00A16E8E"/>
    <w:rsid w:val="00A2252C"/>
    <w:rsid w:val="00A2462A"/>
    <w:rsid w:val="00A24732"/>
    <w:rsid w:val="00A24B43"/>
    <w:rsid w:val="00A24D4B"/>
    <w:rsid w:val="00A27959"/>
    <w:rsid w:val="00A30716"/>
    <w:rsid w:val="00A30B34"/>
    <w:rsid w:val="00A30C21"/>
    <w:rsid w:val="00A30EDF"/>
    <w:rsid w:val="00A31BE2"/>
    <w:rsid w:val="00A31DD8"/>
    <w:rsid w:val="00A33FD3"/>
    <w:rsid w:val="00A34C5A"/>
    <w:rsid w:val="00A36271"/>
    <w:rsid w:val="00A36D9C"/>
    <w:rsid w:val="00A37448"/>
    <w:rsid w:val="00A379D2"/>
    <w:rsid w:val="00A37BBB"/>
    <w:rsid w:val="00A40080"/>
    <w:rsid w:val="00A40F5E"/>
    <w:rsid w:val="00A41DE6"/>
    <w:rsid w:val="00A4451A"/>
    <w:rsid w:val="00A4509C"/>
    <w:rsid w:val="00A46EB7"/>
    <w:rsid w:val="00A47001"/>
    <w:rsid w:val="00A50283"/>
    <w:rsid w:val="00A53F85"/>
    <w:rsid w:val="00A53FDB"/>
    <w:rsid w:val="00A63C95"/>
    <w:rsid w:val="00A65048"/>
    <w:rsid w:val="00A677B6"/>
    <w:rsid w:val="00A67A77"/>
    <w:rsid w:val="00A70460"/>
    <w:rsid w:val="00A70847"/>
    <w:rsid w:val="00A708FE"/>
    <w:rsid w:val="00A711EA"/>
    <w:rsid w:val="00A72112"/>
    <w:rsid w:val="00A723B9"/>
    <w:rsid w:val="00A7505C"/>
    <w:rsid w:val="00A75C07"/>
    <w:rsid w:val="00A77EE4"/>
    <w:rsid w:val="00A80151"/>
    <w:rsid w:val="00A807D4"/>
    <w:rsid w:val="00A81269"/>
    <w:rsid w:val="00A8619C"/>
    <w:rsid w:val="00A869D3"/>
    <w:rsid w:val="00A91789"/>
    <w:rsid w:val="00A91B5E"/>
    <w:rsid w:val="00A92326"/>
    <w:rsid w:val="00A926B6"/>
    <w:rsid w:val="00A9301E"/>
    <w:rsid w:val="00A94665"/>
    <w:rsid w:val="00A954D4"/>
    <w:rsid w:val="00AA0EC4"/>
    <w:rsid w:val="00AA13A7"/>
    <w:rsid w:val="00AA2140"/>
    <w:rsid w:val="00AA4800"/>
    <w:rsid w:val="00AB25F3"/>
    <w:rsid w:val="00AB554F"/>
    <w:rsid w:val="00AB55D1"/>
    <w:rsid w:val="00AB5608"/>
    <w:rsid w:val="00AB5CD5"/>
    <w:rsid w:val="00AB6328"/>
    <w:rsid w:val="00AB6539"/>
    <w:rsid w:val="00AB7C71"/>
    <w:rsid w:val="00AC0B4D"/>
    <w:rsid w:val="00AC1DDC"/>
    <w:rsid w:val="00AC5439"/>
    <w:rsid w:val="00AC5A5D"/>
    <w:rsid w:val="00AC6734"/>
    <w:rsid w:val="00AC7EDC"/>
    <w:rsid w:val="00AD022B"/>
    <w:rsid w:val="00AD0A9D"/>
    <w:rsid w:val="00AD7625"/>
    <w:rsid w:val="00AD7ADA"/>
    <w:rsid w:val="00AE4617"/>
    <w:rsid w:val="00AE5243"/>
    <w:rsid w:val="00AE69D5"/>
    <w:rsid w:val="00AE6BFC"/>
    <w:rsid w:val="00AF0695"/>
    <w:rsid w:val="00AF30AB"/>
    <w:rsid w:val="00AF3A3B"/>
    <w:rsid w:val="00AF5138"/>
    <w:rsid w:val="00AF566B"/>
    <w:rsid w:val="00AF69EA"/>
    <w:rsid w:val="00AF75D8"/>
    <w:rsid w:val="00B025F3"/>
    <w:rsid w:val="00B02D74"/>
    <w:rsid w:val="00B03868"/>
    <w:rsid w:val="00B06C1C"/>
    <w:rsid w:val="00B07586"/>
    <w:rsid w:val="00B07F9C"/>
    <w:rsid w:val="00B103B8"/>
    <w:rsid w:val="00B11B9B"/>
    <w:rsid w:val="00B17402"/>
    <w:rsid w:val="00B17A51"/>
    <w:rsid w:val="00B2110B"/>
    <w:rsid w:val="00B22380"/>
    <w:rsid w:val="00B22484"/>
    <w:rsid w:val="00B258C7"/>
    <w:rsid w:val="00B25E7E"/>
    <w:rsid w:val="00B273D0"/>
    <w:rsid w:val="00B3141F"/>
    <w:rsid w:val="00B33590"/>
    <w:rsid w:val="00B33B27"/>
    <w:rsid w:val="00B3501E"/>
    <w:rsid w:val="00B350BB"/>
    <w:rsid w:val="00B4027C"/>
    <w:rsid w:val="00B411E0"/>
    <w:rsid w:val="00B41B1B"/>
    <w:rsid w:val="00B4377B"/>
    <w:rsid w:val="00B43FEC"/>
    <w:rsid w:val="00B45584"/>
    <w:rsid w:val="00B45594"/>
    <w:rsid w:val="00B4636E"/>
    <w:rsid w:val="00B47DBE"/>
    <w:rsid w:val="00B51D04"/>
    <w:rsid w:val="00B550DF"/>
    <w:rsid w:val="00B57DCE"/>
    <w:rsid w:val="00B57E74"/>
    <w:rsid w:val="00B60035"/>
    <w:rsid w:val="00B604EC"/>
    <w:rsid w:val="00B62BEC"/>
    <w:rsid w:val="00B63455"/>
    <w:rsid w:val="00B63857"/>
    <w:rsid w:val="00B702A7"/>
    <w:rsid w:val="00B74DB3"/>
    <w:rsid w:val="00B7544A"/>
    <w:rsid w:val="00B75889"/>
    <w:rsid w:val="00B81499"/>
    <w:rsid w:val="00B81AE1"/>
    <w:rsid w:val="00B835FA"/>
    <w:rsid w:val="00B84085"/>
    <w:rsid w:val="00B87A08"/>
    <w:rsid w:val="00B9004A"/>
    <w:rsid w:val="00B91257"/>
    <w:rsid w:val="00B919E9"/>
    <w:rsid w:val="00B91B6D"/>
    <w:rsid w:val="00B932D7"/>
    <w:rsid w:val="00B9372F"/>
    <w:rsid w:val="00B95683"/>
    <w:rsid w:val="00B95A03"/>
    <w:rsid w:val="00B97C99"/>
    <w:rsid w:val="00BA0C1F"/>
    <w:rsid w:val="00BA0C38"/>
    <w:rsid w:val="00BA141D"/>
    <w:rsid w:val="00BA1A9D"/>
    <w:rsid w:val="00BA247C"/>
    <w:rsid w:val="00BA5686"/>
    <w:rsid w:val="00BA6CB9"/>
    <w:rsid w:val="00BA777C"/>
    <w:rsid w:val="00BB1342"/>
    <w:rsid w:val="00BB23CB"/>
    <w:rsid w:val="00BB2520"/>
    <w:rsid w:val="00BB6309"/>
    <w:rsid w:val="00BB6FA9"/>
    <w:rsid w:val="00BC1E36"/>
    <w:rsid w:val="00BC3F2E"/>
    <w:rsid w:val="00BC44AE"/>
    <w:rsid w:val="00BC49FA"/>
    <w:rsid w:val="00BC4A31"/>
    <w:rsid w:val="00BC4DB5"/>
    <w:rsid w:val="00BC561C"/>
    <w:rsid w:val="00BC7002"/>
    <w:rsid w:val="00BC7166"/>
    <w:rsid w:val="00BD1A9E"/>
    <w:rsid w:val="00BD384E"/>
    <w:rsid w:val="00BD40E2"/>
    <w:rsid w:val="00BD6418"/>
    <w:rsid w:val="00BD73E5"/>
    <w:rsid w:val="00BE0ABE"/>
    <w:rsid w:val="00BE184E"/>
    <w:rsid w:val="00BE20E6"/>
    <w:rsid w:val="00BE5C07"/>
    <w:rsid w:val="00BE78A9"/>
    <w:rsid w:val="00BF03D0"/>
    <w:rsid w:val="00BF1F92"/>
    <w:rsid w:val="00BF3B58"/>
    <w:rsid w:val="00BF3EDE"/>
    <w:rsid w:val="00BF40F8"/>
    <w:rsid w:val="00BF43E5"/>
    <w:rsid w:val="00BF6B43"/>
    <w:rsid w:val="00BF7324"/>
    <w:rsid w:val="00BF7864"/>
    <w:rsid w:val="00C01302"/>
    <w:rsid w:val="00C028D4"/>
    <w:rsid w:val="00C030EE"/>
    <w:rsid w:val="00C05014"/>
    <w:rsid w:val="00C05411"/>
    <w:rsid w:val="00C059AC"/>
    <w:rsid w:val="00C07489"/>
    <w:rsid w:val="00C1105B"/>
    <w:rsid w:val="00C13A4D"/>
    <w:rsid w:val="00C13ED9"/>
    <w:rsid w:val="00C14675"/>
    <w:rsid w:val="00C148DC"/>
    <w:rsid w:val="00C152A1"/>
    <w:rsid w:val="00C217BF"/>
    <w:rsid w:val="00C23F84"/>
    <w:rsid w:val="00C26727"/>
    <w:rsid w:val="00C26A6E"/>
    <w:rsid w:val="00C2784D"/>
    <w:rsid w:val="00C27B6C"/>
    <w:rsid w:val="00C308D2"/>
    <w:rsid w:val="00C30B46"/>
    <w:rsid w:val="00C33A76"/>
    <w:rsid w:val="00C33DB1"/>
    <w:rsid w:val="00C34DEA"/>
    <w:rsid w:val="00C37761"/>
    <w:rsid w:val="00C40981"/>
    <w:rsid w:val="00C40B67"/>
    <w:rsid w:val="00C43079"/>
    <w:rsid w:val="00C45C99"/>
    <w:rsid w:val="00C46823"/>
    <w:rsid w:val="00C4691C"/>
    <w:rsid w:val="00C5017B"/>
    <w:rsid w:val="00C508BA"/>
    <w:rsid w:val="00C52B21"/>
    <w:rsid w:val="00C52CDD"/>
    <w:rsid w:val="00C53DD2"/>
    <w:rsid w:val="00C5479A"/>
    <w:rsid w:val="00C55BB1"/>
    <w:rsid w:val="00C575BA"/>
    <w:rsid w:val="00C57AE6"/>
    <w:rsid w:val="00C57C17"/>
    <w:rsid w:val="00C6031A"/>
    <w:rsid w:val="00C61AC5"/>
    <w:rsid w:val="00C62716"/>
    <w:rsid w:val="00C62790"/>
    <w:rsid w:val="00C62A09"/>
    <w:rsid w:val="00C62E00"/>
    <w:rsid w:val="00C64567"/>
    <w:rsid w:val="00C64B95"/>
    <w:rsid w:val="00C64BCF"/>
    <w:rsid w:val="00C6534B"/>
    <w:rsid w:val="00C65E15"/>
    <w:rsid w:val="00C676AB"/>
    <w:rsid w:val="00C71DC1"/>
    <w:rsid w:val="00C7368C"/>
    <w:rsid w:val="00C74136"/>
    <w:rsid w:val="00C745B6"/>
    <w:rsid w:val="00C768B6"/>
    <w:rsid w:val="00C77C6E"/>
    <w:rsid w:val="00C77DC6"/>
    <w:rsid w:val="00C8048E"/>
    <w:rsid w:val="00C82AF5"/>
    <w:rsid w:val="00C84AF2"/>
    <w:rsid w:val="00C84F19"/>
    <w:rsid w:val="00C869BF"/>
    <w:rsid w:val="00C927EF"/>
    <w:rsid w:val="00C92B66"/>
    <w:rsid w:val="00C92DE3"/>
    <w:rsid w:val="00C95A0B"/>
    <w:rsid w:val="00C9745E"/>
    <w:rsid w:val="00CA0623"/>
    <w:rsid w:val="00CA26A6"/>
    <w:rsid w:val="00CA2E36"/>
    <w:rsid w:val="00CA6D21"/>
    <w:rsid w:val="00CA6E8F"/>
    <w:rsid w:val="00CA7E1A"/>
    <w:rsid w:val="00CB22A0"/>
    <w:rsid w:val="00CB4E90"/>
    <w:rsid w:val="00CB606F"/>
    <w:rsid w:val="00CB7A6F"/>
    <w:rsid w:val="00CC1400"/>
    <w:rsid w:val="00CC43FA"/>
    <w:rsid w:val="00CC44B5"/>
    <w:rsid w:val="00CC47A8"/>
    <w:rsid w:val="00CC4B99"/>
    <w:rsid w:val="00CC5348"/>
    <w:rsid w:val="00CC79CC"/>
    <w:rsid w:val="00CC7EE9"/>
    <w:rsid w:val="00CD25D8"/>
    <w:rsid w:val="00CD434C"/>
    <w:rsid w:val="00CD5231"/>
    <w:rsid w:val="00CD6B69"/>
    <w:rsid w:val="00CD7DE2"/>
    <w:rsid w:val="00CE01DF"/>
    <w:rsid w:val="00CE01E2"/>
    <w:rsid w:val="00CE092E"/>
    <w:rsid w:val="00CE3D88"/>
    <w:rsid w:val="00CE3F50"/>
    <w:rsid w:val="00CE5158"/>
    <w:rsid w:val="00CE6C4E"/>
    <w:rsid w:val="00CE712A"/>
    <w:rsid w:val="00CF0654"/>
    <w:rsid w:val="00CF0ECA"/>
    <w:rsid w:val="00CF2B5B"/>
    <w:rsid w:val="00CF743B"/>
    <w:rsid w:val="00CF7D96"/>
    <w:rsid w:val="00D00A5F"/>
    <w:rsid w:val="00D06213"/>
    <w:rsid w:val="00D07A5E"/>
    <w:rsid w:val="00D12F0D"/>
    <w:rsid w:val="00D13B0B"/>
    <w:rsid w:val="00D151E4"/>
    <w:rsid w:val="00D1636C"/>
    <w:rsid w:val="00D163B6"/>
    <w:rsid w:val="00D20F6F"/>
    <w:rsid w:val="00D21B31"/>
    <w:rsid w:val="00D229F7"/>
    <w:rsid w:val="00D23202"/>
    <w:rsid w:val="00D24417"/>
    <w:rsid w:val="00D253AF"/>
    <w:rsid w:val="00D2607C"/>
    <w:rsid w:val="00D26D44"/>
    <w:rsid w:val="00D315CD"/>
    <w:rsid w:val="00D316F5"/>
    <w:rsid w:val="00D332F1"/>
    <w:rsid w:val="00D33E95"/>
    <w:rsid w:val="00D3466B"/>
    <w:rsid w:val="00D35627"/>
    <w:rsid w:val="00D362D3"/>
    <w:rsid w:val="00D403CD"/>
    <w:rsid w:val="00D40BB8"/>
    <w:rsid w:val="00D41475"/>
    <w:rsid w:val="00D44364"/>
    <w:rsid w:val="00D47E0B"/>
    <w:rsid w:val="00D505BA"/>
    <w:rsid w:val="00D50A0D"/>
    <w:rsid w:val="00D50B5A"/>
    <w:rsid w:val="00D50D3A"/>
    <w:rsid w:val="00D51E7C"/>
    <w:rsid w:val="00D552B3"/>
    <w:rsid w:val="00D5544A"/>
    <w:rsid w:val="00D569F1"/>
    <w:rsid w:val="00D57972"/>
    <w:rsid w:val="00D606BF"/>
    <w:rsid w:val="00D61AD7"/>
    <w:rsid w:val="00D61B33"/>
    <w:rsid w:val="00D647E3"/>
    <w:rsid w:val="00D64DAD"/>
    <w:rsid w:val="00D65891"/>
    <w:rsid w:val="00D672BE"/>
    <w:rsid w:val="00D70470"/>
    <w:rsid w:val="00D71955"/>
    <w:rsid w:val="00D719C2"/>
    <w:rsid w:val="00D720D1"/>
    <w:rsid w:val="00D72DCE"/>
    <w:rsid w:val="00D76858"/>
    <w:rsid w:val="00D77396"/>
    <w:rsid w:val="00D779C0"/>
    <w:rsid w:val="00D80D4E"/>
    <w:rsid w:val="00D81B16"/>
    <w:rsid w:val="00D83958"/>
    <w:rsid w:val="00D83B76"/>
    <w:rsid w:val="00D8424E"/>
    <w:rsid w:val="00D84D58"/>
    <w:rsid w:val="00D85895"/>
    <w:rsid w:val="00D85FA8"/>
    <w:rsid w:val="00D8774A"/>
    <w:rsid w:val="00D87A37"/>
    <w:rsid w:val="00D87B89"/>
    <w:rsid w:val="00D90E5D"/>
    <w:rsid w:val="00D917C9"/>
    <w:rsid w:val="00D91DF5"/>
    <w:rsid w:val="00D92394"/>
    <w:rsid w:val="00D93C08"/>
    <w:rsid w:val="00D943D1"/>
    <w:rsid w:val="00D944E7"/>
    <w:rsid w:val="00D96025"/>
    <w:rsid w:val="00D963AD"/>
    <w:rsid w:val="00DA1B8F"/>
    <w:rsid w:val="00DA37E4"/>
    <w:rsid w:val="00DA4141"/>
    <w:rsid w:val="00DA47E0"/>
    <w:rsid w:val="00DA4818"/>
    <w:rsid w:val="00DA5B66"/>
    <w:rsid w:val="00DA610C"/>
    <w:rsid w:val="00DB03E8"/>
    <w:rsid w:val="00DB3DDC"/>
    <w:rsid w:val="00DB4A92"/>
    <w:rsid w:val="00DB5D4B"/>
    <w:rsid w:val="00DB7D02"/>
    <w:rsid w:val="00DC2BFC"/>
    <w:rsid w:val="00DC3A50"/>
    <w:rsid w:val="00DC4FEA"/>
    <w:rsid w:val="00DC5B50"/>
    <w:rsid w:val="00DC6E26"/>
    <w:rsid w:val="00DC78C0"/>
    <w:rsid w:val="00DC7CA2"/>
    <w:rsid w:val="00DD0181"/>
    <w:rsid w:val="00DD0B19"/>
    <w:rsid w:val="00DD3ED2"/>
    <w:rsid w:val="00DD5408"/>
    <w:rsid w:val="00DD6578"/>
    <w:rsid w:val="00DD70D0"/>
    <w:rsid w:val="00DE2215"/>
    <w:rsid w:val="00DE3723"/>
    <w:rsid w:val="00DE4F25"/>
    <w:rsid w:val="00DE5962"/>
    <w:rsid w:val="00DE6A8C"/>
    <w:rsid w:val="00DF0EEA"/>
    <w:rsid w:val="00DF21FE"/>
    <w:rsid w:val="00DF4B0C"/>
    <w:rsid w:val="00DF6593"/>
    <w:rsid w:val="00DF7A4D"/>
    <w:rsid w:val="00E00405"/>
    <w:rsid w:val="00E00809"/>
    <w:rsid w:val="00E01631"/>
    <w:rsid w:val="00E02A92"/>
    <w:rsid w:val="00E0325C"/>
    <w:rsid w:val="00E07B07"/>
    <w:rsid w:val="00E1049B"/>
    <w:rsid w:val="00E10FDB"/>
    <w:rsid w:val="00E11A14"/>
    <w:rsid w:val="00E12318"/>
    <w:rsid w:val="00E13477"/>
    <w:rsid w:val="00E149EB"/>
    <w:rsid w:val="00E171C0"/>
    <w:rsid w:val="00E207C3"/>
    <w:rsid w:val="00E20C15"/>
    <w:rsid w:val="00E2128F"/>
    <w:rsid w:val="00E21359"/>
    <w:rsid w:val="00E2332D"/>
    <w:rsid w:val="00E24379"/>
    <w:rsid w:val="00E27C94"/>
    <w:rsid w:val="00E311B5"/>
    <w:rsid w:val="00E31FA0"/>
    <w:rsid w:val="00E341A5"/>
    <w:rsid w:val="00E35ABC"/>
    <w:rsid w:val="00E3608E"/>
    <w:rsid w:val="00E36196"/>
    <w:rsid w:val="00E4039F"/>
    <w:rsid w:val="00E41405"/>
    <w:rsid w:val="00E41434"/>
    <w:rsid w:val="00E43680"/>
    <w:rsid w:val="00E43879"/>
    <w:rsid w:val="00E43EEE"/>
    <w:rsid w:val="00E45696"/>
    <w:rsid w:val="00E45B0A"/>
    <w:rsid w:val="00E463E7"/>
    <w:rsid w:val="00E46520"/>
    <w:rsid w:val="00E4674A"/>
    <w:rsid w:val="00E502F4"/>
    <w:rsid w:val="00E5030E"/>
    <w:rsid w:val="00E51614"/>
    <w:rsid w:val="00E521BB"/>
    <w:rsid w:val="00E53087"/>
    <w:rsid w:val="00E53AAC"/>
    <w:rsid w:val="00E53F99"/>
    <w:rsid w:val="00E54009"/>
    <w:rsid w:val="00E57245"/>
    <w:rsid w:val="00E61D12"/>
    <w:rsid w:val="00E64D8A"/>
    <w:rsid w:val="00E67DDA"/>
    <w:rsid w:val="00E700D4"/>
    <w:rsid w:val="00E711C6"/>
    <w:rsid w:val="00E7282F"/>
    <w:rsid w:val="00E73E4D"/>
    <w:rsid w:val="00E753CD"/>
    <w:rsid w:val="00E75BD5"/>
    <w:rsid w:val="00E83A78"/>
    <w:rsid w:val="00E87EC0"/>
    <w:rsid w:val="00E900E6"/>
    <w:rsid w:val="00E907B5"/>
    <w:rsid w:val="00E913E5"/>
    <w:rsid w:val="00E9195F"/>
    <w:rsid w:val="00E952BF"/>
    <w:rsid w:val="00E971A5"/>
    <w:rsid w:val="00E97D13"/>
    <w:rsid w:val="00E97DD4"/>
    <w:rsid w:val="00E97FD1"/>
    <w:rsid w:val="00EA0DFA"/>
    <w:rsid w:val="00EA428A"/>
    <w:rsid w:val="00EA4E38"/>
    <w:rsid w:val="00EB0CCB"/>
    <w:rsid w:val="00EB0D7A"/>
    <w:rsid w:val="00EB1839"/>
    <w:rsid w:val="00EB2038"/>
    <w:rsid w:val="00EB315A"/>
    <w:rsid w:val="00EB38FE"/>
    <w:rsid w:val="00EB5720"/>
    <w:rsid w:val="00EB5ADD"/>
    <w:rsid w:val="00EB6235"/>
    <w:rsid w:val="00EB722A"/>
    <w:rsid w:val="00EC09CC"/>
    <w:rsid w:val="00EC0D89"/>
    <w:rsid w:val="00EC1685"/>
    <w:rsid w:val="00EC1981"/>
    <w:rsid w:val="00EC1D24"/>
    <w:rsid w:val="00EC21AD"/>
    <w:rsid w:val="00EC2415"/>
    <w:rsid w:val="00EC2822"/>
    <w:rsid w:val="00EC3108"/>
    <w:rsid w:val="00EC3512"/>
    <w:rsid w:val="00EC5420"/>
    <w:rsid w:val="00EC5881"/>
    <w:rsid w:val="00EC6D7F"/>
    <w:rsid w:val="00EC7DA5"/>
    <w:rsid w:val="00ED05D4"/>
    <w:rsid w:val="00ED070F"/>
    <w:rsid w:val="00ED1D50"/>
    <w:rsid w:val="00ED487F"/>
    <w:rsid w:val="00ED570D"/>
    <w:rsid w:val="00ED6493"/>
    <w:rsid w:val="00ED7CF3"/>
    <w:rsid w:val="00EE272C"/>
    <w:rsid w:val="00EE7DD5"/>
    <w:rsid w:val="00EF29A8"/>
    <w:rsid w:val="00EF3AFD"/>
    <w:rsid w:val="00EF4166"/>
    <w:rsid w:val="00EF4366"/>
    <w:rsid w:val="00EF481F"/>
    <w:rsid w:val="00F01AAF"/>
    <w:rsid w:val="00F0232D"/>
    <w:rsid w:val="00F02444"/>
    <w:rsid w:val="00F02966"/>
    <w:rsid w:val="00F02B9A"/>
    <w:rsid w:val="00F03F1E"/>
    <w:rsid w:val="00F04C89"/>
    <w:rsid w:val="00F04DFE"/>
    <w:rsid w:val="00F10F69"/>
    <w:rsid w:val="00F11020"/>
    <w:rsid w:val="00F12315"/>
    <w:rsid w:val="00F125EE"/>
    <w:rsid w:val="00F139BD"/>
    <w:rsid w:val="00F143F2"/>
    <w:rsid w:val="00F158D5"/>
    <w:rsid w:val="00F16173"/>
    <w:rsid w:val="00F16E7A"/>
    <w:rsid w:val="00F1756B"/>
    <w:rsid w:val="00F20644"/>
    <w:rsid w:val="00F211CB"/>
    <w:rsid w:val="00F2227F"/>
    <w:rsid w:val="00F22F32"/>
    <w:rsid w:val="00F24C41"/>
    <w:rsid w:val="00F25B61"/>
    <w:rsid w:val="00F276F5"/>
    <w:rsid w:val="00F323D3"/>
    <w:rsid w:val="00F32B8B"/>
    <w:rsid w:val="00F335A8"/>
    <w:rsid w:val="00F33B40"/>
    <w:rsid w:val="00F34FED"/>
    <w:rsid w:val="00F3582E"/>
    <w:rsid w:val="00F35A67"/>
    <w:rsid w:val="00F40F89"/>
    <w:rsid w:val="00F41CF8"/>
    <w:rsid w:val="00F41FDD"/>
    <w:rsid w:val="00F42074"/>
    <w:rsid w:val="00F43665"/>
    <w:rsid w:val="00F43CAF"/>
    <w:rsid w:val="00F519AA"/>
    <w:rsid w:val="00F52B57"/>
    <w:rsid w:val="00F53331"/>
    <w:rsid w:val="00F5381C"/>
    <w:rsid w:val="00F53E2D"/>
    <w:rsid w:val="00F54D5A"/>
    <w:rsid w:val="00F62FED"/>
    <w:rsid w:val="00F63289"/>
    <w:rsid w:val="00F70A69"/>
    <w:rsid w:val="00F72BEF"/>
    <w:rsid w:val="00F751EA"/>
    <w:rsid w:val="00F7550A"/>
    <w:rsid w:val="00F770E0"/>
    <w:rsid w:val="00F77C39"/>
    <w:rsid w:val="00F8030B"/>
    <w:rsid w:val="00F82E40"/>
    <w:rsid w:val="00F8317F"/>
    <w:rsid w:val="00F85180"/>
    <w:rsid w:val="00F91690"/>
    <w:rsid w:val="00F91F43"/>
    <w:rsid w:val="00F9303A"/>
    <w:rsid w:val="00F9370D"/>
    <w:rsid w:val="00F938E4"/>
    <w:rsid w:val="00F95417"/>
    <w:rsid w:val="00F96AB5"/>
    <w:rsid w:val="00F9760E"/>
    <w:rsid w:val="00F976F4"/>
    <w:rsid w:val="00F97E55"/>
    <w:rsid w:val="00FA0684"/>
    <w:rsid w:val="00FA0AEB"/>
    <w:rsid w:val="00FA1250"/>
    <w:rsid w:val="00FA1E28"/>
    <w:rsid w:val="00FA2057"/>
    <w:rsid w:val="00FA2F81"/>
    <w:rsid w:val="00FA37D9"/>
    <w:rsid w:val="00FA57FC"/>
    <w:rsid w:val="00FA5AE8"/>
    <w:rsid w:val="00FA6E69"/>
    <w:rsid w:val="00FB0924"/>
    <w:rsid w:val="00FB1794"/>
    <w:rsid w:val="00FB4642"/>
    <w:rsid w:val="00FB466F"/>
    <w:rsid w:val="00FB5146"/>
    <w:rsid w:val="00FB5721"/>
    <w:rsid w:val="00FB7132"/>
    <w:rsid w:val="00FC00D9"/>
    <w:rsid w:val="00FC0CCF"/>
    <w:rsid w:val="00FC120E"/>
    <w:rsid w:val="00FC170D"/>
    <w:rsid w:val="00FC29BA"/>
    <w:rsid w:val="00FC382D"/>
    <w:rsid w:val="00FC4E36"/>
    <w:rsid w:val="00FC5C4C"/>
    <w:rsid w:val="00FC7290"/>
    <w:rsid w:val="00FC7B1C"/>
    <w:rsid w:val="00FD0104"/>
    <w:rsid w:val="00FD0A9C"/>
    <w:rsid w:val="00FD298B"/>
    <w:rsid w:val="00FD3ECA"/>
    <w:rsid w:val="00FD406F"/>
    <w:rsid w:val="00FD50BD"/>
    <w:rsid w:val="00FD5427"/>
    <w:rsid w:val="00FD5D50"/>
    <w:rsid w:val="00FD6608"/>
    <w:rsid w:val="00FD68F2"/>
    <w:rsid w:val="00FD7DDC"/>
    <w:rsid w:val="00FE1567"/>
    <w:rsid w:val="00FE1743"/>
    <w:rsid w:val="00FE24E7"/>
    <w:rsid w:val="00FE292D"/>
    <w:rsid w:val="00FE333F"/>
    <w:rsid w:val="00FE3A8E"/>
    <w:rsid w:val="00FE5CAD"/>
    <w:rsid w:val="00FE7C02"/>
    <w:rsid w:val="00FF05B5"/>
    <w:rsid w:val="00FF2F9A"/>
    <w:rsid w:val="00FF383D"/>
    <w:rsid w:val="00FF43D7"/>
    <w:rsid w:val="00FF5478"/>
    <w:rsid w:val="00FF5736"/>
    <w:rsid w:val="00FF5B35"/>
    <w:rsid w:val="00FF70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8E1F289-C225-4A7F-82DF-469C1A19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5217"/>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link w:val="berschrift2Zchn"/>
    <w:qFormat/>
    <w:pPr>
      <w:keepNext/>
      <w:spacing w:before="240" w:after="60"/>
      <w:outlineLvl w:val="1"/>
    </w:pPr>
    <w:rPr>
      <w:rFonts w:ascii="Arial" w:hAnsi="Arial"/>
      <w:b/>
      <w:i/>
      <w:sz w:val="24"/>
    </w:rPr>
  </w:style>
  <w:style w:type="paragraph" w:styleId="berschrift3">
    <w:name w:val="heading 3"/>
    <w:basedOn w:val="Standard"/>
    <w:next w:val="Standard"/>
    <w:qFormat/>
    <w:pPr>
      <w:keepNext/>
      <w:spacing w:before="240" w:after="60"/>
      <w:outlineLvl w:val="2"/>
    </w:pPr>
    <w:rPr>
      <w:rFonts w:ascii="Arial" w:hAnsi="Arial"/>
      <w:sz w:val="24"/>
    </w:rPr>
  </w:style>
  <w:style w:type="paragraph" w:styleId="berschrift4">
    <w:name w:val="heading 4"/>
    <w:basedOn w:val="Standard"/>
    <w:next w:val="Standard"/>
    <w:qFormat/>
    <w:pPr>
      <w:keepNext/>
      <w:tabs>
        <w:tab w:val="right" w:pos="9639"/>
      </w:tabs>
      <w:ind w:left="1134"/>
      <w:jc w:val="both"/>
      <w:outlineLvl w:val="3"/>
    </w:pPr>
    <w:rPr>
      <w:rFonts w:ascii="Arial" w:hAnsi="Arial"/>
      <w:b/>
      <w:kern w:val="2"/>
      <w:sz w:val="24"/>
    </w:rPr>
  </w:style>
  <w:style w:type="paragraph" w:styleId="berschrift5">
    <w:name w:val="heading 5"/>
    <w:basedOn w:val="Standard"/>
    <w:next w:val="Standard"/>
    <w:qFormat/>
    <w:pPr>
      <w:keepNext/>
      <w:outlineLvl w:val="4"/>
    </w:pPr>
    <w:rPr>
      <w:rFonts w:ascii="Arial" w:hAnsi="Arial"/>
      <w:b/>
      <w:kern w:val="2"/>
      <w:sz w:val="24"/>
      <w:u w:val="single"/>
    </w:rPr>
  </w:style>
  <w:style w:type="paragraph" w:styleId="berschrift6">
    <w:name w:val="heading 6"/>
    <w:basedOn w:val="Standard"/>
    <w:next w:val="Standard"/>
    <w:qFormat/>
    <w:pPr>
      <w:keepNext/>
      <w:outlineLvl w:val="5"/>
    </w:pPr>
    <w:rPr>
      <w:rFonts w:ascii="Arial" w:hAnsi="Arial"/>
      <w:b/>
      <w:kern w:val="2"/>
      <w:sz w:val="24"/>
    </w:rPr>
  </w:style>
  <w:style w:type="paragraph" w:styleId="berschrift7">
    <w:name w:val="heading 7"/>
    <w:basedOn w:val="Standard"/>
    <w:next w:val="Standard"/>
    <w:qFormat/>
    <w:pPr>
      <w:keepNext/>
      <w:jc w:val="both"/>
      <w:outlineLvl w:val="6"/>
    </w:pPr>
    <w:rPr>
      <w:rFonts w:ascii="Arial" w:hAnsi="Arial"/>
      <w:b/>
      <w:kern w:val="2"/>
      <w:sz w:val="24"/>
    </w:rPr>
  </w:style>
  <w:style w:type="paragraph" w:styleId="berschrift8">
    <w:name w:val="heading 8"/>
    <w:basedOn w:val="Standard"/>
    <w:next w:val="Standard"/>
    <w:link w:val="berschrift8Zchn"/>
    <w:qFormat/>
    <w:pPr>
      <w:keepNext/>
      <w:jc w:val="both"/>
      <w:outlineLvl w:val="7"/>
    </w:pPr>
    <w:rPr>
      <w:b/>
      <w:sz w:val="32"/>
      <w:u w:val="single"/>
    </w:rPr>
  </w:style>
  <w:style w:type="paragraph" w:styleId="berschrift9">
    <w:name w:val="heading 9"/>
    <w:basedOn w:val="Standard"/>
    <w:next w:val="Standard"/>
    <w:qFormat/>
    <w:pPr>
      <w:keepNext/>
      <w:ind w:left="1134"/>
      <w:outlineLvl w:val="8"/>
    </w:pPr>
    <w:rPr>
      <w:rFonts w:ascii="Arial" w:hAnsi="Arial"/>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pPr>
      <w:jc w:val="both"/>
    </w:pPr>
    <w:rPr>
      <w:rFonts w:ascii="Bookman Old Style" w:hAnsi="Bookman Old Style"/>
    </w:rPr>
  </w:style>
  <w:style w:type="paragraph" w:customStyle="1" w:styleId="Dokumentstruktur1">
    <w:name w:val="Dokumentstruktur1"/>
    <w:basedOn w:val="Standard"/>
    <w:pPr>
      <w:shd w:val="clear" w:color="auto" w:fill="000080"/>
    </w:pPr>
    <w:rPr>
      <w:rFonts w:ascii="Tahoma" w:hAnsi="Tahoma"/>
    </w:rPr>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Textkrper21">
    <w:name w:val="Textkörper 21"/>
    <w:basedOn w:val="Standard"/>
    <w:pPr>
      <w:tabs>
        <w:tab w:val="right" w:pos="9639"/>
      </w:tabs>
      <w:jc w:val="both"/>
    </w:pPr>
    <w:rPr>
      <w:rFonts w:ascii="Arial" w:hAnsi="Arial"/>
      <w:kern w:val="2"/>
      <w:sz w:val="24"/>
    </w:rPr>
  </w:style>
  <w:style w:type="paragraph" w:customStyle="1" w:styleId="Textkrper22">
    <w:name w:val="Textkörper 22"/>
    <w:basedOn w:val="Standard"/>
    <w:pPr>
      <w:ind w:left="284" w:hanging="284"/>
      <w:jc w:val="both"/>
    </w:pPr>
    <w:rPr>
      <w:rFonts w:ascii="Arial" w:hAnsi="Arial"/>
      <w:kern w:val="2"/>
      <w:sz w:val="24"/>
    </w:rPr>
  </w:style>
  <w:style w:type="paragraph" w:customStyle="1" w:styleId="Textkrper31">
    <w:name w:val="Textkörper 31"/>
    <w:basedOn w:val="Standard"/>
    <w:rPr>
      <w:rFonts w:ascii="Arial" w:hAnsi="Arial"/>
      <w:kern w:val="2"/>
      <w:sz w:val="24"/>
    </w:rPr>
  </w:style>
  <w:style w:type="paragraph" w:customStyle="1" w:styleId="Textkrper-Einzug21">
    <w:name w:val="Textkörper-Einzug 21"/>
    <w:basedOn w:val="Standard"/>
    <w:pPr>
      <w:ind w:left="426"/>
      <w:jc w:val="both"/>
    </w:pPr>
    <w:rPr>
      <w:rFonts w:ascii="Arial" w:hAnsi="Arial"/>
      <w:kern w:val="2"/>
      <w:sz w:val="24"/>
    </w:rPr>
  </w:style>
  <w:style w:type="paragraph" w:customStyle="1" w:styleId="Textkrper-Einzug31">
    <w:name w:val="Textkörper-Einzug 31"/>
    <w:basedOn w:val="Standard"/>
    <w:pPr>
      <w:ind w:left="426" w:hanging="426"/>
      <w:jc w:val="both"/>
    </w:pPr>
    <w:rPr>
      <w:rFonts w:ascii="Arial" w:hAnsi="Arial"/>
      <w:kern w:val="2"/>
      <w:sz w:val="24"/>
    </w:rPr>
  </w:style>
  <w:style w:type="character" w:styleId="Hyperlink">
    <w:name w:val="Hyperlink"/>
    <w:semiHidden/>
    <w:rPr>
      <w:color w:val="0000FF"/>
      <w:u w:val="single"/>
    </w:rPr>
  </w:style>
  <w:style w:type="character" w:customStyle="1" w:styleId="BesuchterLink1">
    <w:name w:val="BesuchterLink1"/>
    <w:rPr>
      <w:color w:val="800080"/>
      <w:u w:val="single"/>
    </w:rPr>
  </w:style>
  <w:style w:type="character" w:styleId="Seitenzahl">
    <w:name w:val="page number"/>
    <w:basedOn w:val="Absatz-Standardschriftart"/>
    <w:semiHidden/>
  </w:style>
  <w:style w:type="paragraph" w:styleId="Untertitel">
    <w:name w:val="Subtitle"/>
    <w:basedOn w:val="Standard"/>
    <w:link w:val="UntertitelZchn"/>
    <w:uiPriority w:val="11"/>
    <w:qFormat/>
    <w:pPr>
      <w:jc w:val="both"/>
    </w:pPr>
    <w:rPr>
      <w:rFonts w:ascii="Courier New" w:hAnsi="Courier New"/>
      <w:sz w:val="32"/>
    </w:rPr>
  </w:style>
  <w:style w:type="paragraph" w:styleId="Blocktext">
    <w:name w:val="Block Text"/>
    <w:basedOn w:val="Standard"/>
    <w:semiHidden/>
    <w:pPr>
      <w:spacing w:after="120"/>
      <w:ind w:left="284" w:right="284"/>
      <w:jc w:val="both"/>
    </w:pPr>
    <w:rPr>
      <w:rFonts w:ascii="Comic Sans MS" w:hAnsi="Comic Sans MS"/>
      <w:szCs w:val="24"/>
    </w:rPr>
  </w:style>
  <w:style w:type="paragraph" w:styleId="Textkrper2">
    <w:name w:val="Body Text 2"/>
    <w:basedOn w:val="Standard"/>
    <w:semiHidden/>
    <w:rPr>
      <w:rFonts w:ascii="Arial" w:hAnsi="Arial" w:cs="Arial"/>
      <w:b/>
      <w:bCs/>
      <w:kern w:val="2"/>
      <w:sz w:val="24"/>
    </w:rPr>
  </w:style>
  <w:style w:type="paragraph" w:styleId="Textkrper-Zeileneinzug">
    <w:name w:val="Body Text Indent"/>
    <w:basedOn w:val="Standard"/>
    <w:semiHidden/>
    <w:pPr>
      <w:tabs>
        <w:tab w:val="left" w:pos="6180"/>
      </w:tabs>
      <w:ind w:left="284"/>
      <w:jc w:val="both"/>
    </w:pPr>
    <w:rPr>
      <w:rFonts w:ascii="Arial" w:hAnsi="Arial" w:cs="Arial"/>
      <w:sz w:val="24"/>
    </w:rPr>
  </w:style>
  <w:style w:type="paragraph" w:styleId="Sprechblasentext">
    <w:name w:val="Balloon Text"/>
    <w:basedOn w:val="Standard"/>
    <w:link w:val="SprechblasentextZchn"/>
    <w:uiPriority w:val="99"/>
    <w:semiHidden/>
    <w:unhideWhenUsed/>
    <w:rsid w:val="00080689"/>
    <w:rPr>
      <w:rFonts w:ascii="Tahoma" w:hAnsi="Tahoma" w:cs="Tahoma"/>
      <w:sz w:val="16"/>
      <w:szCs w:val="16"/>
    </w:rPr>
  </w:style>
  <w:style w:type="character" w:customStyle="1" w:styleId="SprechblasentextZchn">
    <w:name w:val="Sprechblasentext Zchn"/>
    <w:link w:val="Sprechblasentext"/>
    <w:uiPriority w:val="99"/>
    <w:semiHidden/>
    <w:rsid w:val="00080689"/>
    <w:rPr>
      <w:rFonts w:ascii="Tahoma" w:hAnsi="Tahoma" w:cs="Tahoma"/>
      <w:sz w:val="16"/>
      <w:szCs w:val="16"/>
    </w:rPr>
  </w:style>
  <w:style w:type="character" w:customStyle="1" w:styleId="st">
    <w:name w:val="st"/>
    <w:rsid w:val="00FA1250"/>
  </w:style>
  <w:style w:type="character" w:styleId="Hervorhebung">
    <w:name w:val="Emphasis"/>
    <w:qFormat/>
    <w:rsid w:val="00FA1250"/>
    <w:rPr>
      <w:i/>
      <w:iCs/>
    </w:rPr>
  </w:style>
  <w:style w:type="paragraph" w:styleId="Textkrper3">
    <w:name w:val="Body Text 3"/>
    <w:basedOn w:val="Standard"/>
    <w:link w:val="Textkrper3Zchn"/>
    <w:uiPriority w:val="99"/>
    <w:semiHidden/>
    <w:unhideWhenUsed/>
    <w:rsid w:val="00F976F4"/>
    <w:pPr>
      <w:spacing w:after="120"/>
    </w:pPr>
    <w:rPr>
      <w:sz w:val="16"/>
      <w:szCs w:val="16"/>
    </w:rPr>
  </w:style>
  <w:style w:type="character" w:customStyle="1" w:styleId="Textkrper3Zchn">
    <w:name w:val="Textkörper 3 Zchn"/>
    <w:link w:val="Textkrper3"/>
    <w:uiPriority w:val="99"/>
    <w:semiHidden/>
    <w:rsid w:val="00F976F4"/>
    <w:rPr>
      <w:sz w:val="16"/>
      <w:szCs w:val="16"/>
    </w:rPr>
  </w:style>
  <w:style w:type="paragraph" w:styleId="KeinLeerraum">
    <w:name w:val="No Spacing"/>
    <w:uiPriority w:val="1"/>
    <w:qFormat/>
    <w:rsid w:val="001A610F"/>
    <w:rPr>
      <w:rFonts w:ascii="Arial" w:eastAsia="Calibri" w:hAnsi="Arial"/>
      <w:sz w:val="24"/>
      <w:szCs w:val="22"/>
      <w:lang w:eastAsia="en-US"/>
    </w:rPr>
  </w:style>
  <w:style w:type="table" w:styleId="Tabellenraster">
    <w:name w:val="Table Grid"/>
    <w:basedOn w:val="NormaleTabelle"/>
    <w:uiPriority w:val="59"/>
    <w:rsid w:val="00170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semiHidden/>
    <w:rsid w:val="00F70A69"/>
  </w:style>
  <w:style w:type="paragraph" w:styleId="NurText">
    <w:name w:val="Plain Text"/>
    <w:basedOn w:val="Standard"/>
    <w:link w:val="NurTextZchn"/>
    <w:semiHidden/>
    <w:rsid w:val="002A6B12"/>
    <w:rPr>
      <w:rFonts w:ascii="Courier New" w:hAnsi="Courier New"/>
    </w:rPr>
  </w:style>
  <w:style w:type="character" w:customStyle="1" w:styleId="NurTextZchn">
    <w:name w:val="Nur Text Zchn"/>
    <w:link w:val="NurText"/>
    <w:semiHidden/>
    <w:rsid w:val="002A6B12"/>
    <w:rPr>
      <w:rFonts w:ascii="Courier New" w:hAnsi="Courier New"/>
    </w:rPr>
  </w:style>
  <w:style w:type="paragraph" w:styleId="Titel">
    <w:name w:val="Title"/>
    <w:basedOn w:val="Standard"/>
    <w:next w:val="Standard"/>
    <w:link w:val="TitelZchn"/>
    <w:uiPriority w:val="10"/>
    <w:qFormat/>
    <w:rsid w:val="003E5904"/>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3E5904"/>
    <w:rPr>
      <w:rFonts w:ascii="Cambria" w:eastAsia="Times New Roman" w:hAnsi="Cambria" w:cs="Times New Roman"/>
      <w:b/>
      <w:bCs/>
      <w:kern w:val="28"/>
      <w:sz w:val="32"/>
      <w:szCs w:val="32"/>
    </w:rPr>
  </w:style>
  <w:style w:type="character" w:customStyle="1" w:styleId="berschrift2Zchn">
    <w:name w:val="Überschrift 2 Zchn"/>
    <w:link w:val="berschrift2"/>
    <w:rsid w:val="003A45B7"/>
    <w:rPr>
      <w:rFonts w:ascii="Arial" w:hAnsi="Arial"/>
      <w:b/>
      <w:i/>
      <w:sz w:val="24"/>
    </w:rPr>
  </w:style>
  <w:style w:type="character" w:customStyle="1" w:styleId="UntertitelZchn">
    <w:name w:val="Untertitel Zchn"/>
    <w:link w:val="Untertitel"/>
    <w:uiPriority w:val="11"/>
    <w:rsid w:val="003A45B7"/>
    <w:rPr>
      <w:rFonts w:ascii="Courier New" w:hAnsi="Courier New"/>
      <w:sz w:val="32"/>
    </w:rPr>
  </w:style>
  <w:style w:type="paragraph" w:styleId="Listenabsatz">
    <w:name w:val="List Paragraph"/>
    <w:basedOn w:val="Standard"/>
    <w:uiPriority w:val="34"/>
    <w:qFormat/>
    <w:rsid w:val="003A45B7"/>
    <w:pPr>
      <w:spacing w:after="160" w:line="259" w:lineRule="auto"/>
      <w:ind w:left="720"/>
      <w:contextualSpacing/>
    </w:pPr>
    <w:rPr>
      <w:rFonts w:ascii="Calibri" w:eastAsia="Calibri" w:hAnsi="Calibri"/>
      <w:sz w:val="22"/>
      <w:szCs w:val="22"/>
      <w:lang w:eastAsia="en-US"/>
    </w:rPr>
  </w:style>
  <w:style w:type="character" w:customStyle="1" w:styleId="TextkrperZchn">
    <w:name w:val="Textkörper Zchn"/>
    <w:link w:val="Textkrper"/>
    <w:semiHidden/>
    <w:rsid w:val="006805E2"/>
    <w:rPr>
      <w:rFonts w:ascii="Bookman Old Style" w:hAnsi="Bookman Old Style"/>
    </w:rPr>
  </w:style>
  <w:style w:type="character" w:customStyle="1" w:styleId="berschrift1Zchn">
    <w:name w:val="Überschrift 1 Zchn"/>
    <w:link w:val="berschrift1"/>
    <w:rsid w:val="00931129"/>
    <w:rPr>
      <w:rFonts w:ascii="Arial" w:hAnsi="Arial"/>
      <w:b/>
      <w:kern w:val="28"/>
      <w:sz w:val="28"/>
    </w:rPr>
  </w:style>
  <w:style w:type="character" w:customStyle="1" w:styleId="berschrift8Zchn">
    <w:name w:val="Überschrift 8 Zchn"/>
    <w:link w:val="berschrift8"/>
    <w:rsid w:val="004D1881"/>
    <w:rPr>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71485">
      <w:bodyDiv w:val="1"/>
      <w:marLeft w:val="0"/>
      <w:marRight w:val="0"/>
      <w:marTop w:val="0"/>
      <w:marBottom w:val="0"/>
      <w:divBdr>
        <w:top w:val="none" w:sz="0" w:space="0" w:color="auto"/>
        <w:left w:val="none" w:sz="0" w:space="0" w:color="auto"/>
        <w:bottom w:val="none" w:sz="0" w:space="0" w:color="auto"/>
        <w:right w:val="none" w:sz="0" w:space="0" w:color="auto"/>
      </w:divBdr>
    </w:div>
    <w:div w:id="399836719">
      <w:bodyDiv w:val="1"/>
      <w:marLeft w:val="0"/>
      <w:marRight w:val="0"/>
      <w:marTop w:val="0"/>
      <w:marBottom w:val="0"/>
      <w:divBdr>
        <w:top w:val="none" w:sz="0" w:space="0" w:color="auto"/>
        <w:left w:val="none" w:sz="0" w:space="0" w:color="auto"/>
        <w:bottom w:val="none" w:sz="0" w:space="0" w:color="auto"/>
        <w:right w:val="none" w:sz="0" w:space="0" w:color="auto"/>
      </w:divBdr>
    </w:div>
    <w:div w:id="435488000">
      <w:bodyDiv w:val="1"/>
      <w:marLeft w:val="0"/>
      <w:marRight w:val="0"/>
      <w:marTop w:val="0"/>
      <w:marBottom w:val="0"/>
      <w:divBdr>
        <w:top w:val="none" w:sz="0" w:space="0" w:color="auto"/>
        <w:left w:val="none" w:sz="0" w:space="0" w:color="auto"/>
        <w:bottom w:val="none" w:sz="0" w:space="0" w:color="auto"/>
        <w:right w:val="none" w:sz="0" w:space="0" w:color="auto"/>
      </w:divBdr>
    </w:div>
    <w:div w:id="442581153">
      <w:bodyDiv w:val="1"/>
      <w:marLeft w:val="0"/>
      <w:marRight w:val="0"/>
      <w:marTop w:val="0"/>
      <w:marBottom w:val="0"/>
      <w:divBdr>
        <w:top w:val="none" w:sz="0" w:space="0" w:color="auto"/>
        <w:left w:val="none" w:sz="0" w:space="0" w:color="auto"/>
        <w:bottom w:val="none" w:sz="0" w:space="0" w:color="auto"/>
        <w:right w:val="none" w:sz="0" w:space="0" w:color="auto"/>
      </w:divBdr>
    </w:div>
    <w:div w:id="474489477">
      <w:bodyDiv w:val="1"/>
      <w:marLeft w:val="0"/>
      <w:marRight w:val="0"/>
      <w:marTop w:val="0"/>
      <w:marBottom w:val="0"/>
      <w:divBdr>
        <w:top w:val="none" w:sz="0" w:space="0" w:color="auto"/>
        <w:left w:val="none" w:sz="0" w:space="0" w:color="auto"/>
        <w:bottom w:val="none" w:sz="0" w:space="0" w:color="auto"/>
        <w:right w:val="none" w:sz="0" w:space="0" w:color="auto"/>
      </w:divBdr>
    </w:div>
    <w:div w:id="649020016">
      <w:bodyDiv w:val="1"/>
      <w:marLeft w:val="0"/>
      <w:marRight w:val="0"/>
      <w:marTop w:val="0"/>
      <w:marBottom w:val="0"/>
      <w:divBdr>
        <w:top w:val="none" w:sz="0" w:space="0" w:color="auto"/>
        <w:left w:val="none" w:sz="0" w:space="0" w:color="auto"/>
        <w:bottom w:val="none" w:sz="0" w:space="0" w:color="auto"/>
        <w:right w:val="none" w:sz="0" w:space="0" w:color="auto"/>
      </w:divBdr>
    </w:div>
    <w:div w:id="686909999">
      <w:bodyDiv w:val="1"/>
      <w:marLeft w:val="0"/>
      <w:marRight w:val="0"/>
      <w:marTop w:val="0"/>
      <w:marBottom w:val="0"/>
      <w:divBdr>
        <w:top w:val="none" w:sz="0" w:space="0" w:color="auto"/>
        <w:left w:val="none" w:sz="0" w:space="0" w:color="auto"/>
        <w:bottom w:val="none" w:sz="0" w:space="0" w:color="auto"/>
        <w:right w:val="none" w:sz="0" w:space="0" w:color="auto"/>
      </w:divBdr>
    </w:div>
    <w:div w:id="1224027168">
      <w:bodyDiv w:val="1"/>
      <w:marLeft w:val="0"/>
      <w:marRight w:val="0"/>
      <w:marTop w:val="0"/>
      <w:marBottom w:val="0"/>
      <w:divBdr>
        <w:top w:val="none" w:sz="0" w:space="0" w:color="auto"/>
        <w:left w:val="none" w:sz="0" w:space="0" w:color="auto"/>
        <w:bottom w:val="none" w:sz="0" w:space="0" w:color="auto"/>
        <w:right w:val="none" w:sz="0" w:space="0" w:color="auto"/>
      </w:divBdr>
    </w:div>
    <w:div w:id="1537425870">
      <w:bodyDiv w:val="1"/>
      <w:marLeft w:val="0"/>
      <w:marRight w:val="0"/>
      <w:marTop w:val="0"/>
      <w:marBottom w:val="0"/>
      <w:divBdr>
        <w:top w:val="none" w:sz="0" w:space="0" w:color="auto"/>
        <w:left w:val="none" w:sz="0" w:space="0" w:color="auto"/>
        <w:bottom w:val="none" w:sz="0" w:space="0" w:color="auto"/>
        <w:right w:val="none" w:sz="0" w:space="0" w:color="auto"/>
      </w:divBdr>
    </w:div>
    <w:div w:id="1577786453">
      <w:bodyDiv w:val="1"/>
      <w:marLeft w:val="0"/>
      <w:marRight w:val="0"/>
      <w:marTop w:val="0"/>
      <w:marBottom w:val="0"/>
      <w:divBdr>
        <w:top w:val="none" w:sz="0" w:space="0" w:color="auto"/>
        <w:left w:val="none" w:sz="0" w:space="0" w:color="auto"/>
        <w:bottom w:val="none" w:sz="0" w:space="0" w:color="auto"/>
        <w:right w:val="none" w:sz="0" w:space="0" w:color="auto"/>
      </w:divBdr>
    </w:div>
    <w:div w:id="170609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D86B-9A17-474B-9940-D90E6E9F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15215</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Niederschrift</vt:lpstr>
    </vt:vector>
  </TitlesOfParts>
  <Company>VG Bernkastel-Kues</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Niederschrift</dc:title>
  <dc:subject/>
  <dc:creator>Ruf</dc:creator>
  <cp:keywords/>
  <cp:lastModifiedBy>Verkehrsbüro</cp:lastModifiedBy>
  <cp:revision>2</cp:revision>
  <cp:lastPrinted>2023-07-14T10:03:00Z</cp:lastPrinted>
  <dcterms:created xsi:type="dcterms:W3CDTF">2025-02-03T07:25:00Z</dcterms:created>
  <dcterms:modified xsi:type="dcterms:W3CDTF">2025-02-03T07:25:00Z</dcterms:modified>
</cp:coreProperties>
</file>